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51" w:rsidRPr="00100051" w:rsidRDefault="00100051" w:rsidP="00100051">
      <w:pPr>
        <w:suppressAutoHyphens/>
        <w:spacing w:after="0" w:line="240" w:lineRule="auto"/>
        <w:jc w:val="center"/>
        <w:rPr>
          <w:rFonts w:ascii="Times New Roman" w:eastAsia="Times New Roman" w:hAnsi="Times New Roman" w:cs="Times New Roman"/>
          <w:i/>
          <w:iCs/>
          <w:sz w:val="24"/>
          <w:szCs w:val="24"/>
          <w:lang w:eastAsia="ar-SA"/>
        </w:rPr>
      </w:pPr>
      <w:r w:rsidRPr="00100051">
        <w:rPr>
          <w:rFonts w:ascii="Times New Roman" w:eastAsia="Times New Roman" w:hAnsi="Times New Roman" w:cs="Times New Roman"/>
          <w:i/>
          <w:iCs/>
          <w:sz w:val="24"/>
          <w:szCs w:val="24"/>
          <w:lang w:val="en-US" w:eastAsia="ar-SA"/>
        </w:rPr>
        <w:object w:dxaOrig="10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filled="t">
            <v:fill color2="black"/>
            <v:imagedata r:id="rId5" o:title=""/>
          </v:shape>
          <o:OLEObject Type="Embed" ProgID="Word.Picture.8" ShapeID="_x0000_i1025" DrawAspect="Content" ObjectID="_1717234474" r:id="rId6"/>
        </w:object>
      </w:r>
    </w:p>
    <w:p w:rsidR="00100051" w:rsidRPr="00100051" w:rsidRDefault="00100051" w:rsidP="00100051">
      <w:pPr>
        <w:suppressAutoHyphens/>
        <w:spacing w:after="0" w:line="240" w:lineRule="auto"/>
        <w:jc w:val="center"/>
        <w:rPr>
          <w:rFonts w:ascii="Times New Roman" w:eastAsia="Times New Roman" w:hAnsi="Times New Roman" w:cs="Times New Roman"/>
          <w:sz w:val="24"/>
          <w:szCs w:val="24"/>
          <w:lang w:eastAsia="ar-SA"/>
        </w:rPr>
      </w:pPr>
    </w:p>
    <w:p w:rsidR="00100051" w:rsidRPr="00100051" w:rsidRDefault="00100051" w:rsidP="00100051">
      <w:pPr>
        <w:keepNext/>
        <w:tabs>
          <w:tab w:val="num" w:pos="0"/>
          <w:tab w:val="left" w:pos="708"/>
        </w:tabs>
        <w:suppressAutoHyphens/>
        <w:spacing w:after="0" w:line="240" w:lineRule="auto"/>
        <w:ind w:left="851"/>
        <w:outlineLvl w:val="2"/>
        <w:rPr>
          <w:rFonts w:ascii="Times New Roman" w:eastAsia="Times New Roman" w:hAnsi="Times New Roman" w:cs="Times New Roman"/>
          <w:b/>
          <w:bCs/>
          <w:sz w:val="24"/>
          <w:szCs w:val="24"/>
          <w:lang w:eastAsia="ar-SA"/>
        </w:rPr>
      </w:pPr>
      <w:r w:rsidRPr="00100051">
        <w:rPr>
          <w:rFonts w:ascii="Times New Roman" w:eastAsia="Times New Roman" w:hAnsi="Times New Roman" w:cs="Times New Roman"/>
          <w:b/>
          <w:sz w:val="24"/>
          <w:szCs w:val="24"/>
          <w:lang w:eastAsia="ar-SA"/>
        </w:rPr>
        <w:t xml:space="preserve">                       "РУЧ" СИКТ ОВМÖДЧÖМИНСА СÖВЕТ</w:t>
      </w:r>
    </w:p>
    <w:p w:rsidR="00100051" w:rsidRPr="00100051" w:rsidRDefault="00100051" w:rsidP="00100051">
      <w:pPr>
        <w:keepNext/>
        <w:tabs>
          <w:tab w:val="num" w:pos="0"/>
        </w:tabs>
        <w:suppressAutoHyphens/>
        <w:spacing w:after="0" w:line="240" w:lineRule="auto"/>
        <w:ind w:left="576" w:hanging="576"/>
        <w:jc w:val="center"/>
        <w:outlineLvl w:val="1"/>
        <w:rPr>
          <w:rFonts w:ascii="Times New Roman" w:eastAsia="Times New Roman" w:hAnsi="Times New Roman" w:cs="Times New Roman"/>
          <w:b/>
          <w:bCs/>
          <w:i/>
          <w:iCs/>
          <w:sz w:val="24"/>
          <w:szCs w:val="24"/>
          <w:lang w:eastAsia="ar-SA"/>
        </w:rPr>
      </w:pPr>
      <w:r w:rsidRPr="00100051">
        <w:rPr>
          <w:rFonts w:ascii="Times New Roman" w:eastAsia="Times New Roman" w:hAnsi="Times New Roman" w:cs="Times New Roman"/>
          <w:b/>
          <w:bCs/>
          <w:iCs/>
          <w:sz w:val="24"/>
          <w:szCs w:val="24"/>
          <w:lang w:eastAsia="ar-SA"/>
        </w:rPr>
        <w:t>СОВЕТ СЕЛЬСКОГО ПОСЕЛЕНИЯ "РУЧ"</w:t>
      </w:r>
    </w:p>
    <w:p w:rsidR="00100051" w:rsidRPr="00100051" w:rsidRDefault="00100051" w:rsidP="00100051">
      <w:pPr>
        <w:suppressAutoHyphens/>
        <w:spacing w:after="0" w:line="240" w:lineRule="auto"/>
        <w:rPr>
          <w:rFonts w:ascii="Times New Roman" w:eastAsia="Times New Roman" w:hAnsi="Times New Roman" w:cs="Times New Roman"/>
          <w:sz w:val="24"/>
          <w:szCs w:val="24"/>
          <w:lang w:eastAsia="ar-SA"/>
        </w:rPr>
      </w:pPr>
    </w:p>
    <w:p w:rsidR="00100051" w:rsidRPr="00100051" w:rsidRDefault="00100051" w:rsidP="00100051">
      <w:pPr>
        <w:suppressAutoHyphens/>
        <w:spacing w:after="0" w:line="240" w:lineRule="auto"/>
        <w:jc w:val="center"/>
        <w:rPr>
          <w:rFonts w:ascii="Times New Roman" w:eastAsia="Times New Roman" w:hAnsi="Times New Roman" w:cs="Times New Roman"/>
          <w:b/>
          <w:sz w:val="24"/>
          <w:szCs w:val="24"/>
          <w:lang w:eastAsia="ar-SA"/>
        </w:rPr>
      </w:pPr>
      <w:r w:rsidRPr="00100051">
        <w:rPr>
          <w:rFonts w:ascii="Times New Roman" w:eastAsia="Times New Roman" w:hAnsi="Times New Roman" w:cs="Times New Roman"/>
          <w:b/>
          <w:sz w:val="24"/>
          <w:szCs w:val="24"/>
          <w:lang w:eastAsia="ar-SA"/>
        </w:rPr>
        <w:t>КЫВКÖРТÖД</w:t>
      </w:r>
    </w:p>
    <w:p w:rsidR="00100051" w:rsidRPr="00100051" w:rsidRDefault="00100051" w:rsidP="00100051">
      <w:pPr>
        <w:suppressAutoHyphens/>
        <w:spacing w:after="0" w:line="240" w:lineRule="auto"/>
        <w:jc w:val="center"/>
        <w:rPr>
          <w:rFonts w:ascii="Times New Roman" w:eastAsia="Times New Roman" w:hAnsi="Times New Roman" w:cs="Times New Roman"/>
          <w:b/>
          <w:sz w:val="28"/>
          <w:szCs w:val="28"/>
          <w:lang w:eastAsia="ar-SA"/>
        </w:rPr>
      </w:pPr>
      <w:r w:rsidRPr="00100051">
        <w:rPr>
          <w:rFonts w:ascii="Times New Roman" w:eastAsia="Times New Roman" w:hAnsi="Times New Roman" w:cs="Times New Roman"/>
          <w:b/>
          <w:sz w:val="28"/>
          <w:szCs w:val="28"/>
          <w:lang w:eastAsia="ar-SA"/>
        </w:rPr>
        <w:t>Р Е Ш Е Н И Е</w:t>
      </w:r>
    </w:p>
    <w:p w:rsidR="00100051" w:rsidRPr="00100051" w:rsidRDefault="00100051" w:rsidP="00100051">
      <w:pPr>
        <w:suppressAutoHyphens/>
        <w:spacing w:after="0" w:line="240" w:lineRule="auto"/>
        <w:rPr>
          <w:rFonts w:ascii="Times New Roman" w:eastAsia="Times New Roman" w:hAnsi="Times New Roman" w:cs="Times New Roman"/>
          <w:b/>
          <w:sz w:val="32"/>
          <w:szCs w:val="32"/>
          <w:lang w:eastAsia="ar-SA"/>
        </w:rPr>
      </w:pPr>
    </w:p>
    <w:p w:rsidR="00100051" w:rsidRPr="00100051" w:rsidRDefault="00100051" w:rsidP="00100051">
      <w:pPr>
        <w:suppressAutoHyphens/>
        <w:spacing w:after="0" w:line="240" w:lineRule="auto"/>
        <w:jc w:val="center"/>
        <w:rPr>
          <w:rFonts w:ascii="Times New Roman" w:eastAsia="Times New Roman" w:hAnsi="Times New Roman" w:cs="Times New Roman"/>
          <w:sz w:val="20"/>
          <w:szCs w:val="20"/>
          <w:lang w:eastAsia="ar-SA"/>
        </w:rPr>
      </w:pPr>
      <w:r w:rsidRPr="00100051">
        <w:rPr>
          <w:rFonts w:ascii="Times New Roman" w:eastAsia="Times New Roman" w:hAnsi="Times New Roman" w:cs="Times New Roman"/>
          <w:sz w:val="20"/>
          <w:szCs w:val="20"/>
          <w:lang w:eastAsia="ar-SA"/>
        </w:rPr>
        <w:t>Республика Коми</w:t>
      </w:r>
    </w:p>
    <w:p w:rsidR="00100051" w:rsidRPr="00100051" w:rsidRDefault="00100051" w:rsidP="00100051">
      <w:pPr>
        <w:suppressAutoHyphens/>
        <w:spacing w:after="0" w:line="240" w:lineRule="auto"/>
        <w:jc w:val="center"/>
        <w:rPr>
          <w:rFonts w:ascii="Times New Roman" w:eastAsia="Times New Roman" w:hAnsi="Times New Roman" w:cs="Times New Roman"/>
          <w:sz w:val="20"/>
          <w:szCs w:val="20"/>
          <w:lang w:eastAsia="ar-SA"/>
        </w:rPr>
      </w:pPr>
      <w:r w:rsidRPr="00100051">
        <w:rPr>
          <w:rFonts w:ascii="Times New Roman" w:eastAsia="Times New Roman" w:hAnsi="Times New Roman" w:cs="Times New Roman"/>
          <w:sz w:val="20"/>
          <w:szCs w:val="20"/>
          <w:lang w:eastAsia="ar-SA"/>
        </w:rPr>
        <w:t>Усть-Куломский район</w:t>
      </w:r>
    </w:p>
    <w:p w:rsidR="00100051" w:rsidRPr="00100051" w:rsidRDefault="00100051" w:rsidP="00100051">
      <w:pPr>
        <w:suppressAutoHyphens/>
        <w:spacing w:after="0" w:line="240" w:lineRule="auto"/>
        <w:jc w:val="center"/>
        <w:rPr>
          <w:rFonts w:ascii="Times New Roman" w:eastAsia="Times New Roman" w:hAnsi="Times New Roman" w:cs="Times New Roman"/>
          <w:sz w:val="28"/>
          <w:szCs w:val="28"/>
          <w:lang w:eastAsia="ar-SA"/>
        </w:rPr>
      </w:pPr>
      <w:r w:rsidRPr="00100051">
        <w:rPr>
          <w:rFonts w:ascii="Times New Roman" w:eastAsia="Times New Roman" w:hAnsi="Times New Roman" w:cs="Times New Roman"/>
          <w:sz w:val="20"/>
          <w:szCs w:val="20"/>
          <w:lang w:eastAsia="ar-SA"/>
        </w:rPr>
        <w:t>с.Руч</w:t>
      </w:r>
    </w:p>
    <w:p w:rsidR="00100051" w:rsidRPr="00100051" w:rsidRDefault="00100051" w:rsidP="00100051">
      <w:pPr>
        <w:shd w:val="clear" w:color="auto" w:fill="FFFFFF"/>
        <w:spacing w:after="0" w:line="240" w:lineRule="auto"/>
        <w:rPr>
          <w:rFonts w:ascii="Times New Roman" w:eastAsia="Times New Roman" w:hAnsi="Times New Roman" w:cs="Times New Roman"/>
          <w:sz w:val="28"/>
          <w:szCs w:val="28"/>
          <w:lang w:eastAsia="ru-RU"/>
        </w:rPr>
      </w:pPr>
    </w:p>
    <w:p w:rsidR="00100051" w:rsidRPr="00100051" w:rsidRDefault="00100051" w:rsidP="00100051">
      <w:pPr>
        <w:shd w:val="clear" w:color="auto" w:fill="FFFFFF"/>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внеочередное заседание  </w:t>
      </w:r>
      <w:r w:rsidRPr="00100051">
        <w:rPr>
          <w:rFonts w:ascii="Times New Roman" w:eastAsia="Times New Roman" w:hAnsi="Times New Roman" w:cs="Times New Roman"/>
          <w:sz w:val="24"/>
          <w:szCs w:val="24"/>
          <w:lang w:val="en-US" w:eastAsia="ru-RU"/>
        </w:rPr>
        <w:t>II</w:t>
      </w:r>
      <w:r w:rsidRPr="00100051">
        <w:rPr>
          <w:rFonts w:ascii="Times New Roman" w:eastAsia="Times New Roman" w:hAnsi="Times New Roman" w:cs="Times New Roman"/>
          <w:sz w:val="24"/>
          <w:szCs w:val="24"/>
          <w:lang w:eastAsia="ru-RU"/>
        </w:rPr>
        <w:t xml:space="preserve"> созыва</w:t>
      </w:r>
    </w:p>
    <w:p w:rsidR="00100051" w:rsidRPr="00100051" w:rsidRDefault="00100051" w:rsidP="00100051">
      <w:pPr>
        <w:shd w:val="clear" w:color="auto" w:fill="FFFFFF"/>
        <w:spacing w:after="0" w:line="240" w:lineRule="auto"/>
        <w:rPr>
          <w:rFonts w:ascii="Times New Roman" w:eastAsia="Times New Roman" w:hAnsi="Times New Roman" w:cs="Times New Roman"/>
          <w:b/>
          <w:sz w:val="28"/>
          <w:szCs w:val="28"/>
          <w:lang w:eastAsia="ru-RU"/>
        </w:rPr>
      </w:pPr>
    </w:p>
    <w:p w:rsidR="00100051" w:rsidRPr="00100051" w:rsidRDefault="00100051" w:rsidP="00100051">
      <w:pPr>
        <w:shd w:val="clear" w:color="auto" w:fill="FFFFFF"/>
        <w:spacing w:after="0" w:line="240" w:lineRule="auto"/>
        <w:rPr>
          <w:rFonts w:ascii="Times New Roman" w:eastAsia="Times New Roman" w:hAnsi="Times New Roman" w:cs="Times New Roman"/>
          <w:b/>
          <w:sz w:val="28"/>
          <w:szCs w:val="28"/>
          <w:lang w:eastAsia="ru-RU"/>
        </w:rPr>
      </w:pPr>
    </w:p>
    <w:p w:rsidR="00100051" w:rsidRPr="00100051" w:rsidRDefault="00100051" w:rsidP="00100051">
      <w:pPr>
        <w:shd w:val="clear" w:color="auto" w:fill="FFFFFF"/>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08 июня 2022 года                                                                                        №   </w:t>
      </w:r>
      <w:r w:rsidRPr="00100051">
        <w:rPr>
          <w:rFonts w:ascii="Times New Roman" w:eastAsia="Times New Roman" w:hAnsi="Times New Roman" w:cs="Times New Roman"/>
          <w:sz w:val="24"/>
          <w:szCs w:val="24"/>
          <w:lang w:val="en-US" w:eastAsia="ru-RU"/>
        </w:rPr>
        <w:t>II</w:t>
      </w:r>
      <w:r w:rsidRPr="00100051">
        <w:rPr>
          <w:rFonts w:ascii="Times New Roman" w:eastAsia="Times New Roman" w:hAnsi="Times New Roman" w:cs="Times New Roman"/>
          <w:sz w:val="24"/>
          <w:szCs w:val="24"/>
          <w:lang w:eastAsia="ru-RU"/>
        </w:rPr>
        <w:t xml:space="preserve">-6/3                                                                    </w:t>
      </w:r>
    </w:p>
    <w:p w:rsidR="00100051" w:rsidRPr="00100051" w:rsidRDefault="00100051" w:rsidP="00100051">
      <w:pPr>
        <w:shd w:val="clear" w:color="auto" w:fill="FFFFFF"/>
        <w:spacing w:after="0" w:line="240" w:lineRule="auto"/>
        <w:jc w:val="center"/>
        <w:rPr>
          <w:rFonts w:ascii="Times New Roman" w:eastAsia="Times New Roman" w:hAnsi="Times New Roman" w:cs="Times New Roman"/>
          <w:sz w:val="24"/>
          <w:szCs w:val="24"/>
          <w:lang w:eastAsia="ru-RU"/>
        </w:rPr>
      </w:pPr>
    </w:p>
    <w:p w:rsidR="00100051" w:rsidRPr="00100051" w:rsidRDefault="00100051" w:rsidP="00100051">
      <w:pPr>
        <w:spacing w:after="0" w:line="240" w:lineRule="auto"/>
        <w:rPr>
          <w:rFonts w:ascii="Times New Roman" w:eastAsia="Times New Roman" w:hAnsi="Times New Roman" w:cs="Times New Roman"/>
          <w:sz w:val="20"/>
          <w:szCs w:val="20"/>
          <w:lang w:eastAsia="ru-RU"/>
        </w:rPr>
      </w:pPr>
    </w:p>
    <w:tbl>
      <w:tblPr>
        <w:tblW w:w="9923" w:type="dxa"/>
        <w:tblLook w:val="0000" w:firstRow="0" w:lastRow="0" w:firstColumn="0" w:lastColumn="0" w:noHBand="0" w:noVBand="0"/>
      </w:tblPr>
      <w:tblGrid>
        <w:gridCol w:w="9923"/>
      </w:tblGrid>
      <w:tr w:rsidR="00100051" w:rsidRPr="00100051" w:rsidTr="00041552">
        <w:trPr>
          <w:trHeight w:val="583"/>
        </w:trPr>
        <w:tc>
          <w:tcPr>
            <w:tcW w:w="9923" w:type="dxa"/>
          </w:tcPr>
          <w:p w:rsidR="00100051" w:rsidRPr="00100051" w:rsidRDefault="00100051" w:rsidP="00100051">
            <w:pPr>
              <w:spacing w:after="0" w:line="240" w:lineRule="auto"/>
              <w:ind w:right="2967"/>
              <w:rPr>
                <w:rFonts w:ascii="Times New Roman" w:eastAsia="Times New Roman" w:hAnsi="Times New Roman" w:cs="Times New Roman"/>
                <w:sz w:val="24"/>
                <w:szCs w:val="24"/>
                <w:lang w:eastAsia="ru-RU"/>
              </w:rPr>
            </w:pPr>
          </w:p>
          <w:p w:rsidR="00100051" w:rsidRPr="00100051" w:rsidRDefault="00100051" w:rsidP="00100051">
            <w:pPr>
              <w:spacing w:after="0" w:line="240" w:lineRule="auto"/>
              <w:ind w:right="601"/>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Об утверждении Положения о муниципальном контроле в сфере </w:t>
            </w:r>
          </w:p>
          <w:p w:rsidR="00100051" w:rsidRPr="00100051" w:rsidRDefault="00100051" w:rsidP="00100051">
            <w:pPr>
              <w:spacing w:after="0" w:line="240" w:lineRule="auto"/>
              <w:ind w:right="601"/>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благоустройства на территории сельского поселения «Руч»</w:t>
            </w:r>
          </w:p>
        </w:tc>
      </w:tr>
    </w:tbl>
    <w:p w:rsidR="00100051" w:rsidRPr="00100051" w:rsidRDefault="00100051" w:rsidP="001000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0051" w:rsidRPr="00100051" w:rsidRDefault="00100051" w:rsidP="00100051">
      <w:pPr>
        <w:spacing w:after="0" w:line="240" w:lineRule="auto"/>
        <w:ind w:firstLine="567"/>
        <w:contextualSpacing/>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«Руч», </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val="x-none" w:eastAsia="x-none"/>
        </w:rPr>
      </w:pPr>
      <w:r w:rsidRPr="00100051">
        <w:rPr>
          <w:rFonts w:ascii="Times New Roman" w:eastAsia="Times New Roman" w:hAnsi="Times New Roman" w:cs="Times New Roman"/>
          <w:sz w:val="24"/>
          <w:szCs w:val="24"/>
          <w:lang w:val="x-none" w:eastAsia="x-none"/>
        </w:rPr>
        <w:t xml:space="preserve">Совет муниципального </w:t>
      </w:r>
      <w:r w:rsidRPr="00100051">
        <w:rPr>
          <w:rFonts w:ascii="Times New Roman" w:eastAsia="Times New Roman" w:hAnsi="Times New Roman" w:cs="Times New Roman"/>
          <w:sz w:val="24"/>
          <w:szCs w:val="24"/>
          <w:lang w:eastAsia="x-none"/>
        </w:rPr>
        <w:t>образования сельского поселения «Руч»</w:t>
      </w:r>
      <w:r w:rsidRPr="00100051">
        <w:rPr>
          <w:rFonts w:ascii="Times New Roman" w:eastAsia="Times New Roman" w:hAnsi="Times New Roman" w:cs="Times New Roman"/>
          <w:sz w:val="24"/>
          <w:szCs w:val="24"/>
          <w:lang w:val="x-none" w:eastAsia="x-none"/>
        </w:rPr>
        <w:t xml:space="preserve"> </w:t>
      </w:r>
      <w:r w:rsidRPr="00100051">
        <w:rPr>
          <w:rFonts w:ascii="Times New Roman" w:eastAsia="Times New Roman" w:hAnsi="Times New Roman" w:cs="Times New Roman"/>
          <w:spacing w:val="8"/>
          <w:sz w:val="24"/>
          <w:szCs w:val="24"/>
          <w:lang w:val="x-none" w:eastAsia="x-none"/>
        </w:rPr>
        <w:t>решил</w:t>
      </w:r>
      <w:r w:rsidRPr="00100051">
        <w:rPr>
          <w:rFonts w:ascii="Times New Roman" w:eastAsia="Times New Roman" w:hAnsi="Times New Roman" w:cs="Times New Roman"/>
          <w:sz w:val="24"/>
          <w:szCs w:val="24"/>
          <w:lang w:val="x-none" w:eastAsia="x-none"/>
        </w:rPr>
        <w:t xml:space="preserve">: </w:t>
      </w:r>
    </w:p>
    <w:p w:rsidR="00100051" w:rsidRPr="00100051" w:rsidRDefault="00100051" w:rsidP="00100051">
      <w:pPr>
        <w:spacing w:after="0" w:line="240" w:lineRule="auto"/>
        <w:contextualSpacing/>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Утвердить Положение о муниципальном контроле в сфере благоустройства на территории сельского поселения «Руч», согласно приложению к настоящему решению.</w:t>
      </w:r>
    </w:p>
    <w:p w:rsidR="00100051" w:rsidRPr="00100051" w:rsidRDefault="00100051" w:rsidP="0010005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2. Признать утратившим силу решение Совета сельского поселения «Руч» от 16.12.2021г. № </w:t>
      </w:r>
      <w:r w:rsidRPr="00100051">
        <w:rPr>
          <w:rFonts w:ascii="Times New Roman" w:eastAsia="Times New Roman" w:hAnsi="Times New Roman" w:cs="Times New Roman"/>
          <w:sz w:val="24"/>
          <w:szCs w:val="24"/>
          <w:lang w:val="en-US" w:eastAsia="ru-RU"/>
        </w:rPr>
        <w:t>II</w:t>
      </w:r>
      <w:r w:rsidRPr="00100051">
        <w:rPr>
          <w:rFonts w:ascii="Times New Roman" w:eastAsia="Times New Roman" w:hAnsi="Times New Roman" w:cs="Times New Roman"/>
          <w:sz w:val="24"/>
          <w:szCs w:val="24"/>
          <w:lang w:eastAsia="ru-RU"/>
        </w:rPr>
        <w:t>-4/3 «Об утверждении Положения о муниципальном контроле в сфере благоустройства на территории сельского поселения «Руч».</w:t>
      </w:r>
    </w:p>
    <w:p w:rsidR="00100051" w:rsidRPr="00100051" w:rsidRDefault="00100051" w:rsidP="001000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Настоящее решение вступает в силу со дня обнародования на информационном стенде администрации сельского поселения «Руч».</w:t>
      </w:r>
    </w:p>
    <w:p w:rsidR="00100051" w:rsidRPr="00100051" w:rsidRDefault="00100051" w:rsidP="001000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Глава сельского поселения «Руч»                                    Е.Н.Попова</w:t>
      </w:r>
    </w:p>
    <w:p w:rsidR="00100051" w:rsidRPr="00100051" w:rsidRDefault="00100051" w:rsidP="00100051">
      <w:pPr>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spacing w:after="0" w:line="240" w:lineRule="auto"/>
        <w:jc w:val="both"/>
        <w:rPr>
          <w:rFonts w:ascii="Times New Roman" w:eastAsia="Times New Roman" w:hAnsi="Times New Roman" w:cs="Times New Roman"/>
          <w:bCs/>
          <w:sz w:val="24"/>
          <w:szCs w:val="24"/>
          <w:lang w:eastAsia="ru-RU"/>
        </w:rPr>
      </w:pPr>
    </w:p>
    <w:p w:rsidR="00100051" w:rsidRPr="00100051" w:rsidRDefault="00100051" w:rsidP="00100051">
      <w:pPr>
        <w:spacing w:after="0" w:line="240" w:lineRule="auto"/>
        <w:jc w:val="both"/>
        <w:rPr>
          <w:rFonts w:ascii="Times New Roman" w:eastAsia="Times New Roman" w:hAnsi="Times New Roman" w:cs="Times New Roman"/>
          <w:bCs/>
          <w:sz w:val="24"/>
          <w:szCs w:val="24"/>
          <w:lang w:eastAsia="ru-RU"/>
        </w:rPr>
      </w:pPr>
    </w:p>
    <w:p w:rsidR="00100051" w:rsidRPr="00100051" w:rsidRDefault="00100051" w:rsidP="00100051">
      <w:pPr>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keepNext/>
        <w:spacing w:after="0" w:line="240" w:lineRule="auto"/>
        <w:outlineLvl w:val="0"/>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w:t>
      </w:r>
    </w:p>
    <w:p w:rsidR="00100051" w:rsidRPr="00100051" w:rsidRDefault="00100051" w:rsidP="00100051">
      <w:pPr>
        <w:spacing w:after="0" w:line="240" w:lineRule="auto"/>
        <w:rPr>
          <w:rFonts w:ascii="Times New Roman" w:eastAsia="Times New Roman" w:hAnsi="Times New Roman" w:cs="Times New Roman"/>
          <w:sz w:val="20"/>
          <w:szCs w:val="20"/>
          <w:lang w:eastAsia="ru-RU"/>
        </w:rPr>
      </w:pPr>
    </w:p>
    <w:p w:rsidR="00100051" w:rsidRPr="00100051" w:rsidRDefault="00100051" w:rsidP="00100051">
      <w:pPr>
        <w:spacing w:after="0" w:line="240" w:lineRule="auto"/>
        <w:rPr>
          <w:rFonts w:ascii="Times New Roman" w:eastAsia="Times New Roman" w:hAnsi="Times New Roman" w:cs="Times New Roman"/>
          <w:sz w:val="20"/>
          <w:szCs w:val="20"/>
          <w:lang w:eastAsia="ru-RU"/>
        </w:rPr>
      </w:pPr>
    </w:p>
    <w:p w:rsidR="00100051" w:rsidRPr="00100051" w:rsidRDefault="00100051" w:rsidP="00100051">
      <w:pPr>
        <w:spacing w:after="0" w:line="240" w:lineRule="auto"/>
        <w:rPr>
          <w:rFonts w:ascii="Times New Roman" w:eastAsia="Times New Roman" w:hAnsi="Times New Roman" w:cs="Times New Roman"/>
          <w:sz w:val="20"/>
          <w:szCs w:val="20"/>
          <w:lang w:eastAsia="ru-RU"/>
        </w:rPr>
      </w:pPr>
    </w:p>
    <w:p w:rsidR="00100051" w:rsidRPr="00100051" w:rsidRDefault="00100051" w:rsidP="00100051">
      <w:pPr>
        <w:spacing w:after="0" w:line="240" w:lineRule="auto"/>
        <w:ind w:left="5670"/>
        <w:jc w:val="right"/>
        <w:rPr>
          <w:rFonts w:ascii="Times New Roman" w:eastAsia="Times New Roman" w:hAnsi="Times New Roman" w:cs="Times New Roman"/>
          <w:sz w:val="20"/>
          <w:szCs w:val="20"/>
          <w:lang w:eastAsia="ru-RU"/>
        </w:rPr>
      </w:pPr>
      <w:r w:rsidRPr="00100051">
        <w:rPr>
          <w:rFonts w:ascii="Times New Roman" w:eastAsia="Times New Roman" w:hAnsi="Times New Roman" w:cs="Times New Roman"/>
          <w:sz w:val="20"/>
          <w:szCs w:val="20"/>
          <w:lang w:eastAsia="ru-RU"/>
        </w:rPr>
        <w:lastRenderedPageBreak/>
        <w:t>Приложение</w:t>
      </w:r>
    </w:p>
    <w:p w:rsidR="00100051" w:rsidRPr="00100051" w:rsidRDefault="00100051" w:rsidP="00100051">
      <w:pPr>
        <w:spacing w:after="0" w:line="240" w:lineRule="auto"/>
        <w:ind w:left="5670"/>
        <w:jc w:val="right"/>
        <w:rPr>
          <w:rFonts w:ascii="Times New Roman" w:eastAsia="Times New Roman" w:hAnsi="Times New Roman" w:cs="Times New Roman"/>
          <w:sz w:val="20"/>
          <w:szCs w:val="20"/>
          <w:lang w:eastAsia="ru-RU"/>
        </w:rPr>
      </w:pPr>
      <w:r w:rsidRPr="00100051">
        <w:rPr>
          <w:rFonts w:ascii="Times New Roman" w:eastAsia="Times New Roman" w:hAnsi="Times New Roman" w:cs="Times New Roman"/>
          <w:sz w:val="20"/>
          <w:szCs w:val="20"/>
          <w:lang w:eastAsia="ru-RU"/>
        </w:rPr>
        <w:t xml:space="preserve">к решению Совета сельского поселения «Руч» от 08.06.2022 № </w:t>
      </w:r>
      <w:r w:rsidRPr="00100051">
        <w:rPr>
          <w:rFonts w:ascii="Times New Roman" w:eastAsia="Times New Roman" w:hAnsi="Times New Roman" w:cs="Times New Roman"/>
          <w:sz w:val="20"/>
          <w:szCs w:val="20"/>
          <w:lang w:val="en-US" w:eastAsia="ru-RU"/>
        </w:rPr>
        <w:t>II</w:t>
      </w:r>
      <w:r w:rsidRPr="00100051">
        <w:rPr>
          <w:rFonts w:ascii="Times New Roman" w:eastAsia="Times New Roman" w:hAnsi="Times New Roman" w:cs="Times New Roman"/>
          <w:sz w:val="20"/>
          <w:szCs w:val="20"/>
          <w:lang w:eastAsia="ru-RU"/>
        </w:rPr>
        <w:t>- 6/3</w:t>
      </w:r>
    </w:p>
    <w:p w:rsidR="00100051" w:rsidRPr="00100051" w:rsidRDefault="00100051" w:rsidP="00100051">
      <w:pPr>
        <w:spacing w:after="0" w:line="240" w:lineRule="auto"/>
        <w:ind w:left="5670"/>
        <w:jc w:val="right"/>
        <w:rPr>
          <w:rFonts w:ascii="Times New Roman" w:eastAsia="Times New Roman" w:hAnsi="Times New Roman" w:cs="Times New Roman"/>
          <w:sz w:val="20"/>
          <w:szCs w:val="20"/>
          <w:lang w:eastAsia="ru-RU"/>
        </w:rPr>
      </w:pPr>
    </w:p>
    <w:p w:rsidR="00100051" w:rsidRPr="00100051" w:rsidRDefault="00100051" w:rsidP="00100051">
      <w:pPr>
        <w:spacing w:after="0" w:line="240" w:lineRule="auto"/>
        <w:ind w:firstLine="709"/>
        <w:jc w:val="right"/>
        <w:rPr>
          <w:rFonts w:ascii="Times New Roman" w:eastAsia="Times New Roman" w:hAnsi="Times New Roman" w:cs="Times New Roman"/>
          <w:sz w:val="25"/>
          <w:szCs w:val="25"/>
          <w:lang w:eastAsia="ru-RU"/>
        </w:rPr>
      </w:pPr>
    </w:p>
    <w:p w:rsidR="00100051" w:rsidRPr="00100051" w:rsidRDefault="00100051" w:rsidP="00100051">
      <w:pPr>
        <w:spacing w:after="0" w:line="240" w:lineRule="auto"/>
        <w:jc w:val="center"/>
        <w:rPr>
          <w:rFonts w:ascii="Times New Roman" w:eastAsia="Times New Roman" w:hAnsi="Times New Roman" w:cs="Times New Roman"/>
          <w:b/>
          <w:sz w:val="25"/>
          <w:szCs w:val="25"/>
          <w:lang w:eastAsia="ru-RU"/>
        </w:rPr>
      </w:pPr>
    </w:p>
    <w:p w:rsidR="00100051" w:rsidRPr="00100051" w:rsidRDefault="00100051" w:rsidP="00100051">
      <w:pPr>
        <w:spacing w:after="0" w:line="240" w:lineRule="auto"/>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sz w:val="24"/>
          <w:szCs w:val="24"/>
          <w:lang w:eastAsia="ru-RU"/>
        </w:rPr>
        <w:t>ПОЛОЖЕНИЕ</w:t>
      </w:r>
    </w:p>
    <w:p w:rsidR="00100051" w:rsidRPr="00100051" w:rsidRDefault="00100051" w:rsidP="00100051">
      <w:pPr>
        <w:spacing w:after="0" w:line="240" w:lineRule="auto"/>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sz w:val="24"/>
          <w:szCs w:val="24"/>
          <w:lang w:eastAsia="ru-RU"/>
        </w:rPr>
        <w:t xml:space="preserve">о муниципальном </w:t>
      </w:r>
      <w:r w:rsidRPr="00100051">
        <w:rPr>
          <w:rFonts w:ascii="Times New Roman" w:eastAsia="Times New Roman" w:hAnsi="Times New Roman" w:cs="Times New Roman"/>
          <w:b/>
          <w:iCs/>
          <w:sz w:val="24"/>
          <w:szCs w:val="24"/>
          <w:lang w:eastAsia="ru-RU"/>
        </w:rPr>
        <w:t>контроле в сфере благоустройства на территории сельского поселения «Руч»</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numPr>
          <w:ilvl w:val="0"/>
          <w:numId w:val="1"/>
        </w:numPr>
        <w:spacing w:after="0" w:line="240" w:lineRule="auto"/>
        <w:jc w:val="center"/>
        <w:rPr>
          <w:rFonts w:ascii="Times New Roman" w:eastAsia="Times New Roman" w:hAnsi="Times New Roman" w:cs="Times New Roman"/>
          <w:b/>
          <w:bCs/>
          <w:sz w:val="24"/>
          <w:szCs w:val="24"/>
          <w:lang w:eastAsia="ru-RU"/>
        </w:rPr>
      </w:pPr>
      <w:r w:rsidRPr="00100051">
        <w:rPr>
          <w:rFonts w:ascii="Times New Roman" w:eastAsia="Times New Roman" w:hAnsi="Times New Roman" w:cs="Times New Roman"/>
          <w:b/>
          <w:bCs/>
          <w:sz w:val="24"/>
          <w:szCs w:val="24"/>
          <w:lang w:eastAsia="ru-RU"/>
        </w:rPr>
        <w:t>Общие положения</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numPr>
          <w:ilvl w:val="1"/>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sidRPr="00100051">
        <w:rPr>
          <w:rFonts w:ascii="Times New Roman" w:eastAsia="Times New Roman" w:hAnsi="Times New Roman" w:cs="Times New Roman"/>
          <w:iCs/>
          <w:sz w:val="24"/>
          <w:szCs w:val="24"/>
          <w:lang w:eastAsia="ru-RU"/>
        </w:rPr>
        <w:t>сельского поселения «Руч»</w:t>
      </w:r>
      <w:r w:rsidRPr="00100051">
        <w:rPr>
          <w:rFonts w:ascii="Times New Roman" w:eastAsia="Times New Roman" w:hAnsi="Times New Roman" w:cs="Times New Roman"/>
          <w:i/>
          <w:sz w:val="24"/>
          <w:szCs w:val="24"/>
          <w:lang w:eastAsia="ru-RU"/>
        </w:rPr>
        <w:t xml:space="preserve"> </w:t>
      </w:r>
      <w:r w:rsidRPr="00100051">
        <w:rPr>
          <w:rFonts w:ascii="Times New Roman" w:eastAsia="Times New Roman" w:hAnsi="Times New Roman" w:cs="Times New Roman"/>
          <w:sz w:val="24"/>
          <w:szCs w:val="24"/>
          <w:lang w:eastAsia="ru-RU"/>
        </w:rPr>
        <w:t>(далее – муниципальный контроль).</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00051" w:rsidRPr="00100051" w:rsidRDefault="00100051" w:rsidP="00100051">
      <w:pPr>
        <w:numPr>
          <w:ilvl w:val="1"/>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Предметом муниципального контроля является:</w:t>
      </w:r>
    </w:p>
    <w:p w:rsidR="00100051" w:rsidRPr="00100051" w:rsidRDefault="00100051" w:rsidP="00100051">
      <w:pPr>
        <w:numPr>
          <w:ilvl w:val="0"/>
          <w:numId w:val="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соблюдение требований Правил благоустройства на территории муниципального образования сельского поселения «Руч», утвержденных решением Совета сельского поселения «Руч» от  24 марта 2020 г. № </w:t>
      </w:r>
      <w:r w:rsidRPr="00100051">
        <w:rPr>
          <w:rFonts w:ascii="Times New Roman" w:eastAsia="Times New Roman" w:hAnsi="Times New Roman" w:cs="Times New Roman"/>
          <w:sz w:val="24"/>
          <w:szCs w:val="24"/>
          <w:lang w:val="en-US" w:eastAsia="ru-RU"/>
        </w:rPr>
        <w:t>I</w:t>
      </w:r>
      <w:r w:rsidRPr="00100051">
        <w:rPr>
          <w:rFonts w:ascii="Times New Roman" w:eastAsia="Times New Roman" w:hAnsi="Times New Roman" w:cs="Times New Roman"/>
          <w:sz w:val="24"/>
          <w:szCs w:val="24"/>
          <w:lang w:eastAsia="ru-RU"/>
        </w:rPr>
        <w:t xml:space="preserve"> – 29/2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сельском поселении «Руч» в соответствии с Правилами;</w:t>
      </w:r>
    </w:p>
    <w:p w:rsidR="00100051" w:rsidRPr="00100051" w:rsidRDefault="00100051" w:rsidP="00100051">
      <w:pPr>
        <w:numPr>
          <w:ilvl w:val="0"/>
          <w:numId w:val="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исполнение решений, принимаемых по результатам контрольных мероприятий.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1.3. Объектами муниципального контроля (далее – объект контроля) являются:</w:t>
      </w:r>
    </w:p>
    <w:p w:rsidR="00100051" w:rsidRPr="00100051" w:rsidRDefault="00100051" w:rsidP="00100051">
      <w:pPr>
        <w:numPr>
          <w:ilvl w:val="0"/>
          <w:numId w:val="3"/>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деятельность, действия (бездействие)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на территории сельского поселения «Руч»;</w:t>
      </w:r>
    </w:p>
    <w:p w:rsidR="00100051" w:rsidRPr="00100051" w:rsidRDefault="00100051" w:rsidP="00100051">
      <w:pPr>
        <w:numPr>
          <w:ilvl w:val="0"/>
          <w:numId w:val="3"/>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100051" w:rsidRPr="00100051" w:rsidRDefault="00100051" w:rsidP="00100051">
      <w:pPr>
        <w:numPr>
          <w:ilvl w:val="0"/>
          <w:numId w:val="3"/>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1.4. Учет объектов контроля осуществляется посредством создания:</w:t>
      </w:r>
    </w:p>
    <w:p w:rsidR="00100051" w:rsidRPr="00100051" w:rsidRDefault="00100051" w:rsidP="00100051">
      <w:pPr>
        <w:numPr>
          <w:ilvl w:val="0"/>
          <w:numId w:val="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единого реестра контрольных мероприятий;</w:t>
      </w:r>
    </w:p>
    <w:p w:rsidR="00100051" w:rsidRPr="00100051" w:rsidRDefault="00100051" w:rsidP="00100051">
      <w:pPr>
        <w:numPr>
          <w:ilvl w:val="0"/>
          <w:numId w:val="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иных государственных и муниципальных информационных систем путем межведомственного информационного взаимодействия.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 июля 2020 г. № 248-ФЗ) ведется учет объектов контроля с использованием информационной системы.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1.5. Муниципальный контроль в сфере благоустройства на территории сельского поселения «Руч» осуществляется администрацией </w:t>
      </w:r>
      <w:r w:rsidRPr="00100051">
        <w:rPr>
          <w:rFonts w:ascii="Times New Roman" w:eastAsia="Times New Roman" w:hAnsi="Times New Roman" w:cs="Times New Roman"/>
          <w:iCs/>
          <w:sz w:val="24"/>
          <w:szCs w:val="24"/>
          <w:lang w:eastAsia="ru-RU"/>
        </w:rPr>
        <w:t>сельского поселения «Руч»</w:t>
      </w:r>
      <w:r w:rsidRPr="00100051">
        <w:rPr>
          <w:rFonts w:ascii="Times New Roman" w:eastAsia="Times New Roman" w:hAnsi="Times New Roman" w:cs="Times New Roman"/>
          <w:sz w:val="24"/>
          <w:szCs w:val="24"/>
          <w:lang w:eastAsia="ru-RU"/>
        </w:rPr>
        <w:t xml:space="preserve"> (далее – Контрольный орган).</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1.6. Руководство деятельностью по осуществлению муниципального контроля осуществляет глава сельского поселения «Руч» (далее – руководитель Контрольного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специалисты Контрольного органа,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Должностным лицом</w:t>
      </w:r>
      <w:r w:rsidRPr="00100051">
        <w:rPr>
          <w:rFonts w:ascii="Times New Roman" w:eastAsia="Times New Roman" w:hAnsi="Times New Roman" w:cs="Times New Roman"/>
          <w:i/>
          <w:sz w:val="24"/>
          <w:szCs w:val="24"/>
          <w:lang w:eastAsia="ru-RU"/>
        </w:rPr>
        <w:t xml:space="preserve"> </w:t>
      </w:r>
      <w:r w:rsidRPr="00100051">
        <w:rPr>
          <w:rFonts w:ascii="Times New Roman" w:eastAsia="Times New Roman" w:hAnsi="Times New Roman" w:cs="Times New Roman"/>
          <w:sz w:val="24"/>
          <w:szCs w:val="24"/>
          <w:lang w:eastAsia="ru-RU"/>
        </w:rPr>
        <w:t xml:space="preserve">Контрольного органа, уполномоченным на принятие решения о проведении контрольного мероприятия, является руководитель Контрольного органа.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1.8.  Инспекторы при осуществлении муниципального контроля имеют права, обязанности и несут ответственность в соответствии с Федеральным законом от 31 июля 2020 г. № 248-ФЗ.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Инспекторы, наряду с правами, установленными Федеральным законом от 31 июля 2020 г. № 248-ФЗ, имеют право:</w:t>
      </w:r>
    </w:p>
    <w:p w:rsidR="00100051" w:rsidRPr="00100051" w:rsidRDefault="00100051" w:rsidP="00100051">
      <w:pPr>
        <w:numPr>
          <w:ilvl w:val="0"/>
          <w:numId w:val="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100051" w:rsidRPr="00100051" w:rsidRDefault="00100051" w:rsidP="00100051">
      <w:pPr>
        <w:numPr>
          <w:ilvl w:val="0"/>
          <w:numId w:val="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bCs/>
          <w:sz w:val="24"/>
          <w:szCs w:val="24"/>
          <w:lang w:eastAsia="ru-RU"/>
        </w:rPr>
        <w:t xml:space="preserve">1.9. </w:t>
      </w:r>
      <w:r w:rsidRPr="00100051">
        <w:rPr>
          <w:rFonts w:ascii="Times New Roman" w:eastAsia="Times New Roman" w:hAnsi="Times New Roman" w:cs="Times New Roman"/>
          <w:sz w:val="24"/>
          <w:szCs w:val="24"/>
          <w:lang w:eastAsia="ru-RU"/>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1.10.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 июля 2020 г. № 248-ФЗ, деятельность, действия или результаты деятельности которых, либо </w:t>
      </w:r>
      <w:r w:rsidRPr="00100051">
        <w:rPr>
          <w:rFonts w:ascii="Times New Roman" w:eastAsia="Times New Roman" w:hAnsi="Times New Roman" w:cs="Times New Roman"/>
          <w:sz w:val="24"/>
          <w:szCs w:val="24"/>
          <w:lang w:eastAsia="ru-RU"/>
        </w:rPr>
        <w:lastRenderedPageBreak/>
        <w:t>производственные объекты, находящиеся во владении и (или) в пользовании которых, подлежат муниципальному контролю.</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Контролируемые лица при осуществлении муниципального контроля реализуют права и несут обязанности, установленные Федеральным законом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1.12. Система оценки и управления рисками при осуществлении муниципального контроля в сфере благоустройства не применяется.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контроля плановые контрольные (надзорные) мероприятия не проводятся.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1.13.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1.14. Оценка результативности и эффективности осуществления муниципального контроля в сфере благоустройства осуществляется в соответствии с Федеральным законом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1.15. При осуществлении муниципального контроля в сфере благоустройства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b/>
          <w:bCs/>
          <w:sz w:val="24"/>
          <w:szCs w:val="24"/>
          <w:lang w:eastAsia="ru-RU"/>
        </w:rPr>
      </w:pPr>
      <w:r w:rsidRPr="00100051">
        <w:rPr>
          <w:rFonts w:ascii="Times New Roman" w:eastAsia="Times New Roman" w:hAnsi="Times New Roman" w:cs="Times New Roman"/>
          <w:b/>
          <w:bCs/>
          <w:sz w:val="24"/>
          <w:szCs w:val="24"/>
          <w:lang w:eastAsia="ru-RU"/>
        </w:rPr>
        <w:t>2. Категории риска причинения вреда (ущерба)</w:t>
      </w:r>
    </w:p>
    <w:p w:rsidR="00100051" w:rsidRPr="00100051" w:rsidRDefault="00100051" w:rsidP="00100051">
      <w:pPr>
        <w:tabs>
          <w:tab w:val="left" w:pos="1134"/>
        </w:tabs>
        <w:spacing w:after="0" w:line="240" w:lineRule="auto"/>
        <w:jc w:val="center"/>
        <w:rPr>
          <w:rFonts w:ascii="Times New Roman" w:eastAsia="Times New Roman" w:hAnsi="Times New Roman" w:cs="Times New Roman"/>
          <w:b/>
          <w:bCs/>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w:t>
      </w:r>
      <w:r w:rsidRPr="00100051">
        <w:rPr>
          <w:rFonts w:ascii="Times New Roman" w:eastAsia="Times New Roman" w:hAnsi="Times New Roman" w:cs="Times New Roman"/>
          <w:bCs/>
          <w:sz w:val="24"/>
          <w:szCs w:val="24"/>
          <w:lang w:eastAsia="ru-RU"/>
        </w:rPr>
        <w:lastRenderedPageBreak/>
        <w:t>основе проводится мониторинг (сбор, обработка, анализ и учет) сведений, используемых для оценки и управления рисками причинения вреда (ущерба).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значительный риск;</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средний риск;</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умеренный риск;</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низкий риск.</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100051">
        <w:rPr>
          <w:rFonts w:ascii="Times New Roman" w:eastAsia="Times New Roman" w:hAnsi="Times New Roman" w:cs="Times New Roman"/>
          <w:bCs/>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Cs/>
          <w:sz w:val="24"/>
          <w:szCs w:val="24"/>
          <w:lang w:eastAsia="ru-RU"/>
        </w:rPr>
      </w:pPr>
    </w:p>
    <w:p w:rsidR="00100051" w:rsidRPr="00100051" w:rsidRDefault="00100051" w:rsidP="00100051">
      <w:pPr>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bCs/>
          <w:sz w:val="24"/>
          <w:szCs w:val="24"/>
          <w:lang w:eastAsia="ru-RU"/>
        </w:rPr>
        <w:t>3.</w:t>
      </w:r>
      <w:r w:rsidRPr="00100051">
        <w:rPr>
          <w:rFonts w:ascii="Times New Roman" w:eastAsia="Times New Roman" w:hAnsi="Times New Roman" w:cs="Times New Roman"/>
          <w:b/>
          <w:sz w:val="24"/>
          <w:szCs w:val="24"/>
          <w:lang w:eastAsia="ru-RU"/>
        </w:rPr>
        <w:t xml:space="preserve">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сельского поселения «Руч», в соответствии с Федеральным законом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информирование;</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обобщение правоприменительной практики;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консультирование.</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3.1. Информирование контролируемых и иных заинтересованных лиц по вопросам соблюдения обязательных требований</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Должностные лица, ответственные за размещение информации, предусмотренной настоящим Положением, определяются постановлением администрации сельского поселения «Руч».</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3.2. Обобщение правоприменительной практики</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3.2.1. Обобщение правоприменительной практики организации и проведения муниципального контроля осуществляется ежегодно.</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Контрольный орган обеспечивает публичное обсуждение проекта доклада.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w:t>
      </w: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 Консультирование</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порядка проведения профилактических,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периодичности проведения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порядка принятия решений по итогам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порядка обжалования решений Контрольного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3.3.2. Инспекторы осуществляют консультирование контролируемых лиц и их представителей: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Время разговора по телефону не должно превышать 10 минут.</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порядок обжалования решений Контрольного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2) контролируемым лицом представлен письменный запрос о предоставлении письменного ответа по вопросам консультирования;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3) за время устного консультирования предоставить ответ на поставленные вопросы невозможно;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 xml:space="preserve">4) ответ на поставленные вопросы требует дополнительного запроса сведений от органов власти или иных лиц.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2 мая 2006 г. № 59</w:t>
      </w:r>
      <w:r w:rsidRPr="00100051">
        <w:rPr>
          <w:rFonts w:ascii="Times New Roman" w:eastAsia="Times New Roman" w:hAnsi="Times New Roman" w:cs="Times New Roman"/>
          <w:sz w:val="24"/>
          <w:szCs w:val="24"/>
          <w:lang w:eastAsia="ru-RU"/>
        </w:rPr>
        <w:noBreakHyphen/>
        <w:t>ФЗ «О порядке рассмотрения обращений граждан Российской Федерации».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3.3.7. Контрольный орган осуществляет учет проведенных консультирований.</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sz w:val="24"/>
          <w:szCs w:val="24"/>
          <w:lang w:eastAsia="ru-RU"/>
        </w:rPr>
        <w:t>4. Контрольные мероприятия, проводимые в рамках муниципального контроля</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4.1. Контрольные мероприятия. Общие вопросы</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4.1.1. Муниципальный контроль осуществляется Контрольным органом посредством организации проведения следующих внеплановых контрольных</w:t>
      </w:r>
      <w:r w:rsidRPr="00100051">
        <w:rPr>
          <w:rFonts w:ascii="Times New Roman" w:eastAsia="Times New Roman" w:hAnsi="Times New Roman" w:cs="Times New Roman"/>
          <w:b/>
          <w:sz w:val="24"/>
          <w:szCs w:val="24"/>
          <w:lang w:eastAsia="ru-RU"/>
        </w:rPr>
        <w:t xml:space="preserve"> </w:t>
      </w:r>
      <w:r w:rsidRPr="00100051">
        <w:rPr>
          <w:rFonts w:ascii="Times New Roman" w:eastAsia="Times New Roman" w:hAnsi="Times New Roman" w:cs="Times New Roman"/>
          <w:sz w:val="24"/>
          <w:szCs w:val="24"/>
          <w:lang w:eastAsia="ru-RU"/>
        </w:rPr>
        <w:t>мероприятий:</w:t>
      </w:r>
    </w:p>
    <w:p w:rsidR="00100051" w:rsidRPr="00100051" w:rsidRDefault="00100051" w:rsidP="00100051">
      <w:pPr>
        <w:numPr>
          <w:ilvl w:val="0"/>
          <w:numId w:val="6"/>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инспекционный визит, документарная проверка, выездная проверка – при  взаимодействии с контролируемыми лицами;</w:t>
      </w:r>
    </w:p>
    <w:p w:rsidR="00100051" w:rsidRPr="00100051" w:rsidRDefault="00100051" w:rsidP="00100051">
      <w:pPr>
        <w:numPr>
          <w:ilvl w:val="0"/>
          <w:numId w:val="6"/>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4.1.2. При осуществлении муниципального контроля взаимодействиями с контролируемыми лицами являются: </w:t>
      </w:r>
    </w:p>
    <w:p w:rsidR="00100051" w:rsidRPr="00100051" w:rsidRDefault="00100051" w:rsidP="00100051">
      <w:pPr>
        <w:numPr>
          <w:ilvl w:val="0"/>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100051" w:rsidRPr="00100051" w:rsidRDefault="00100051" w:rsidP="00100051">
      <w:pPr>
        <w:numPr>
          <w:ilvl w:val="0"/>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запрос документов, иных материалов;</w:t>
      </w:r>
    </w:p>
    <w:p w:rsidR="00100051" w:rsidRPr="00100051" w:rsidRDefault="00100051" w:rsidP="00100051">
      <w:pPr>
        <w:numPr>
          <w:ilvl w:val="0"/>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Федеральный закон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w:t>
      </w:r>
      <w:r w:rsidRPr="00100051">
        <w:rPr>
          <w:rFonts w:ascii="Times New Roman" w:eastAsia="Times New Roman" w:hAnsi="Times New Roman" w:cs="Times New Roman"/>
          <w:sz w:val="24"/>
          <w:szCs w:val="24"/>
          <w:lang w:eastAsia="ru-RU"/>
        </w:rPr>
        <w:lastRenderedPageBreak/>
        <w:t>лицом Контрольного органа, в котором указываются сведения, предусмотренные частью 1 статьи 64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4.1.5. Решение о проведении внепланового контрольного мероприятия принимается с учетом индикаторов риска нарушения обязательных требований.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4.1.7.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00051" w:rsidRPr="00100051" w:rsidRDefault="00100051" w:rsidP="00100051">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осмотр;</w:t>
      </w:r>
    </w:p>
    <w:p w:rsidR="00100051" w:rsidRPr="00100051" w:rsidRDefault="00100051" w:rsidP="00100051">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опрос;</w:t>
      </w:r>
    </w:p>
    <w:p w:rsidR="00100051" w:rsidRPr="00100051" w:rsidRDefault="00100051" w:rsidP="00100051">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получение письменных объяснений;</w:t>
      </w:r>
    </w:p>
    <w:p w:rsidR="00100051" w:rsidRPr="00100051" w:rsidRDefault="00100051" w:rsidP="00100051">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истребование документов;</w:t>
      </w:r>
    </w:p>
    <w:p w:rsidR="00100051" w:rsidRPr="00100051" w:rsidRDefault="00100051" w:rsidP="00100051">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экспертиза.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u w:val="single"/>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 Документарная проверка</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4.2.3. Срок проведения документарной проверки не может превышать десять рабочих дней.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указанный срок не включается период с момента: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период с момента направления контролируемому лицу информации Контрольного органа:</w:t>
      </w:r>
    </w:p>
    <w:p w:rsidR="00100051" w:rsidRPr="00100051" w:rsidRDefault="00100051" w:rsidP="00100051">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о выявлении ошибок и (или) противоречий в представленных контролируемым лицом документах;</w:t>
      </w:r>
    </w:p>
    <w:p w:rsidR="00100051" w:rsidRPr="00100051" w:rsidRDefault="00100051" w:rsidP="00100051">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4.2.4 Перечень допустимых контрольных действий, совершаемых в ходе документарной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bookmarkStart w:id="0" w:name="_Hlk73716001"/>
      <w:r w:rsidRPr="00100051">
        <w:rPr>
          <w:rFonts w:ascii="Times New Roman" w:eastAsia="Times New Roman" w:hAnsi="Times New Roman" w:cs="Times New Roman"/>
          <w:sz w:val="24"/>
          <w:szCs w:val="24"/>
          <w:lang w:eastAsia="ru-RU"/>
        </w:rPr>
        <w:t>1) истребование документов;</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получение письменных объяснений;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экспертиза.</w:t>
      </w:r>
      <w:bookmarkEnd w:id="0"/>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sz w:val="24"/>
          <w:szCs w:val="24"/>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4.2.6. Письменные объяснения могут быть запрошены инспектором от контролируемого лица или его представителя, свидетелей.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Письменные объяснения оформляются путем составления письменного документа в свободной форме.</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4.2.7. Экспертиза осуществляется экспертом или экспертной организацией по поручению Контрольного органа.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Результаты экспертизы оформляются экспертным заключением по форме, утвержденной Контрольным органом.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sz w:val="24"/>
          <w:szCs w:val="24"/>
          <w:lang w:eastAsia="ru-RU"/>
        </w:rPr>
        <w:t>4.2.8. Оформление акта производится по месту нахождения Контрольного органа в день окончания проведения документарной проверки.</w:t>
      </w:r>
      <w:r w:rsidRPr="00100051">
        <w:rPr>
          <w:rFonts w:ascii="Times New Roman" w:eastAsia="Times New Roman" w:hAnsi="Times New Roman" w:cs="Times New Roman"/>
          <w:b/>
          <w:sz w:val="24"/>
          <w:szCs w:val="24"/>
          <w:lang w:eastAsia="ru-RU"/>
        </w:rPr>
        <w:t xml:space="preserve">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4.2.10. Внеплановая документарная проверка проводится без согласования с органами прокуратуры.</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 Выездная проверка</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4.3.2. Выездная проверка проводится в случае, если не представляется возможным: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4.3.6. Срок проведения выездной проверки составляет не более десяти рабочих дней.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4.3.7. Перечень допустимых контрольных действий в ходе выездной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bookmarkStart w:id="1" w:name="_Hlk73715973"/>
      <w:r w:rsidRPr="00100051">
        <w:rPr>
          <w:rFonts w:ascii="Times New Roman" w:eastAsia="Times New Roman" w:hAnsi="Times New Roman" w:cs="Times New Roman"/>
          <w:sz w:val="24"/>
          <w:szCs w:val="24"/>
          <w:lang w:eastAsia="ru-RU"/>
        </w:rPr>
        <w:t>1) осмотр;</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опрос;</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истребование документов;</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получение письменных объяснений;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5) экспертиза.</w:t>
      </w:r>
      <w:bookmarkEnd w:id="1"/>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4.3.8. Осмотр осуществляется инспектором в присутствии контролируемого лица и (или) его представителя с обязательным применением видеозаписи.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По результатам осмотра составляется протокол осмотра.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4.3.11. Представление контролируемым лицом истребуемых документов, письменных объяснений, проведение экспертизы осуществляется в соответствии с пунктами 4.2.5, 4.2.6 и 4.2.7 настоящего Положения.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4.3.12. По окончании проведения выездной проверки инспектор составляет акт выездной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 июля 2020 г. № 248-ФЗ.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временной нетрудоспособности;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нахождения в служебной командировке.</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4.4. Инспекционный визит</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4.4.2. Перечень допустимых контрольных действий в ходе инспекционного визита: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bookmarkStart w:id="2" w:name="_Hlk73715943"/>
      <w:r w:rsidRPr="00100051">
        <w:rPr>
          <w:rFonts w:ascii="Times New Roman" w:eastAsia="Times New Roman" w:hAnsi="Times New Roman" w:cs="Times New Roman"/>
          <w:sz w:val="24"/>
          <w:szCs w:val="24"/>
          <w:lang w:eastAsia="ru-RU"/>
        </w:rPr>
        <w:t>а) осмотр;</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б) опрос;</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получение письменных объяснений;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г) истребование документов</w:t>
      </w:r>
      <w:bookmarkEnd w:id="2"/>
      <w:r w:rsidRPr="00100051">
        <w:rPr>
          <w:rFonts w:ascii="Times New Roman" w:eastAsia="Times New Roman" w:hAnsi="Times New Roman" w:cs="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4.4.4. Контрольные действия, предусмотренные пунктом 4.7.2 настоящего Положения, осуществляются в соответствии с пунктами 4.2.5, 4.2.6, 4.3.8 – 4.3.10 настоящего Положения.</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4.5. Наблюдение за соблюдением обязательных требований (мониторинг безопасности)</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4.5.1.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1) решение о проведении внепланового контрольного (надзорного) мероприятия в соответствии со статьей 60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решение об объявлении предостережения;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4.6. Выездное обследование</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4.6.1. Выездное обследование проводится в целях оценки соблюдения контролируемыми лицами обязательных требований.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4.6.3. Выездное обследование проводится без информирования контролируемого лица.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4.6.4. По результатам проведения выездного обследования не могут быть приняты решения, предусмотренные подпунктами 1 и 2 пункта 4.7.6 настоящего Положения.</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 Меры, принимаемые Контрольным органом по результатам контрольных мероприятий</w:t>
      </w:r>
    </w:p>
    <w:p w:rsidR="00100051" w:rsidRPr="00100051" w:rsidRDefault="00100051" w:rsidP="00100051">
      <w:pPr>
        <w:tabs>
          <w:tab w:val="left" w:pos="1134"/>
        </w:tabs>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от 31 июля 2020 </w:t>
      </w:r>
      <w:r w:rsidRPr="00100051">
        <w:rPr>
          <w:rFonts w:ascii="Times New Roman" w:eastAsia="Times New Roman" w:hAnsi="Times New Roman" w:cs="Times New Roman"/>
          <w:sz w:val="24"/>
          <w:szCs w:val="24"/>
          <w:lang w:eastAsia="ru-RU"/>
        </w:rPr>
        <w:lastRenderedPageBreak/>
        <w:t>г. № 248-ФЗ, контрольный (надзорный) орган направляет акт контролируемому лицу в порядке, установленном статьей 21 Федерального закона от 31 июля 2020 г. № 248-ФЗ.</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4.7.2. Документы, иные материалы, являющиеся доказательствами нарушения обязательных требований, приобщаются к акту.</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4.7.5. В случае несогласия с фактами и выводами, изложенными в акте контрольного (надзорного) мероприятия, контролируемое лицо вправе обжаловать данный акт в установленном законодательством Российской Федерации порядке.</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sz w:val="24"/>
          <w:szCs w:val="24"/>
          <w:lang w:eastAsia="ru-RU"/>
        </w:rPr>
        <w:t xml:space="preserve">4.7.6. Контрольный орган в случае выявления при проведении контрольного мероприятия нарушений контролируемым лицом обязательных требований </w:t>
      </w:r>
      <w:r w:rsidRPr="00100051">
        <w:rPr>
          <w:rFonts w:ascii="Times New Roman" w:eastAsia="Times New Roman" w:hAnsi="Times New Roman" w:cs="Times New Roman"/>
          <w:bCs/>
          <w:sz w:val="24"/>
          <w:szCs w:val="24"/>
          <w:lang w:eastAsia="ru-RU"/>
        </w:rPr>
        <w:t xml:space="preserve">в пределах полномочий, предусмотренных законодательством Российской Федерации, </w:t>
      </w:r>
      <w:r w:rsidRPr="00100051">
        <w:rPr>
          <w:rFonts w:ascii="Times New Roman" w:eastAsia="Times New Roman" w:hAnsi="Times New Roman" w:cs="Times New Roman"/>
          <w:sz w:val="24"/>
          <w:szCs w:val="24"/>
          <w:lang w:eastAsia="ru-RU"/>
        </w:rPr>
        <w:t xml:space="preserve">обязан: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100051">
        <w:rPr>
          <w:rFonts w:ascii="Times New Roman" w:eastAsia="Times New Roman" w:hAnsi="Times New Roman" w:cs="Times New Roman"/>
          <w:sz w:val="24"/>
          <w:szCs w:val="24"/>
          <w:lang w:eastAsia="ru-RU"/>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4.7.8. По истечении срока исполнения контролируемым лицом решения, принятого в соответствии с подпунктом 1 пункта 4.7.6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4.7.10.</w:t>
      </w:r>
      <w:r w:rsidRPr="00100051">
        <w:rPr>
          <w:rFonts w:ascii="Times New Roman" w:eastAsia="Times New Roman" w:hAnsi="Times New Roman" w:cs="Times New Roman"/>
          <w:b/>
          <w:sz w:val="24"/>
          <w:szCs w:val="24"/>
          <w:lang w:eastAsia="ru-RU"/>
        </w:rPr>
        <w:t xml:space="preserve"> </w:t>
      </w:r>
      <w:r w:rsidRPr="00100051">
        <w:rPr>
          <w:rFonts w:ascii="Times New Roman" w:eastAsia="Times New Roman" w:hAnsi="Times New Roman" w:cs="Times New Roman"/>
          <w:sz w:val="24"/>
          <w:szCs w:val="24"/>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4.7.11. В случае, если по итогам проведения контрольного мероприятия, предусмотренного пунктом 4.7.8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4.7.6 настоящего Положения, с указанием новых сроков его исполнения. </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0051" w:rsidRPr="00100051" w:rsidRDefault="00100051" w:rsidP="00100051">
      <w:pPr>
        <w:tabs>
          <w:tab w:val="left" w:pos="1134"/>
        </w:tabs>
        <w:spacing w:after="0" w:line="240" w:lineRule="auto"/>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sz w:val="24"/>
          <w:szCs w:val="24"/>
          <w:lang w:eastAsia="ru-RU"/>
        </w:rPr>
        <w:t>5. Досудебное обжалование</w:t>
      </w:r>
    </w:p>
    <w:p w:rsidR="00100051" w:rsidRPr="00100051" w:rsidRDefault="00100051" w:rsidP="00100051">
      <w:pPr>
        <w:tabs>
          <w:tab w:val="left" w:pos="1134"/>
        </w:tabs>
        <w:spacing w:after="0" w:line="240" w:lineRule="auto"/>
        <w:jc w:val="both"/>
        <w:rPr>
          <w:rFonts w:ascii="Times New Roman" w:eastAsia="Times New Roman" w:hAnsi="Times New Roman" w:cs="Times New Roman"/>
          <w:b/>
          <w:sz w:val="24"/>
          <w:szCs w:val="24"/>
          <w:lang w:eastAsia="ru-RU"/>
        </w:rPr>
      </w:pP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Досудебный порядок подачи жалоб при осуществлении муниципального контроля не применяется.</w:t>
      </w:r>
    </w:p>
    <w:p w:rsidR="00100051" w:rsidRPr="00100051" w:rsidRDefault="00100051" w:rsidP="00100051">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100051" w:rsidRPr="00100051" w:rsidRDefault="00100051" w:rsidP="00100051">
      <w:pPr>
        <w:spacing w:after="0" w:line="240" w:lineRule="auto"/>
        <w:jc w:val="center"/>
        <w:rPr>
          <w:rFonts w:ascii="Times New Roman" w:eastAsia="Times New Roman" w:hAnsi="Times New Roman" w:cs="Times New Roman"/>
          <w:b/>
          <w:sz w:val="24"/>
          <w:szCs w:val="24"/>
          <w:lang w:eastAsia="ru-RU"/>
        </w:rPr>
      </w:pPr>
      <w:r w:rsidRPr="00100051">
        <w:rPr>
          <w:rFonts w:ascii="Times New Roman" w:eastAsia="Times New Roman" w:hAnsi="Times New Roman" w:cs="Times New Roman"/>
          <w:b/>
          <w:sz w:val="24"/>
          <w:szCs w:val="24"/>
          <w:lang w:eastAsia="ru-RU"/>
        </w:rPr>
        <w:t>6. Ключевые показатели контроля в сфере благоустройства и их целевые значения</w:t>
      </w:r>
    </w:p>
    <w:p w:rsidR="00100051" w:rsidRPr="00100051" w:rsidRDefault="00100051" w:rsidP="00100051">
      <w:pPr>
        <w:spacing w:after="0" w:line="240" w:lineRule="auto"/>
        <w:jc w:val="right"/>
        <w:rPr>
          <w:rFonts w:ascii="Times New Roman" w:eastAsia="Times New Roman" w:hAnsi="Times New Roman" w:cs="Times New Roman"/>
          <w:sz w:val="24"/>
          <w:szCs w:val="24"/>
          <w:lang w:eastAsia="ru-RU"/>
        </w:rPr>
      </w:pP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5.2. Ключевые показатели муниципального контроля и их целевые значения, индикативные показатели для контроля в сфере благоустройства утверждаются приложением 3 к настоящему Положению.</w:t>
      </w:r>
    </w:p>
    <w:p w:rsidR="00100051" w:rsidRPr="00100051" w:rsidRDefault="00100051" w:rsidP="00100051">
      <w:pPr>
        <w:spacing w:after="0" w:line="240" w:lineRule="auto"/>
        <w:jc w:val="right"/>
        <w:rPr>
          <w:rFonts w:ascii="Times New Roman" w:eastAsia="Times New Roman" w:hAnsi="Times New Roman" w:cs="Times New Roman"/>
          <w:sz w:val="24"/>
          <w:szCs w:val="24"/>
          <w:lang w:eastAsia="ru-RU"/>
        </w:rPr>
      </w:pPr>
    </w:p>
    <w:p w:rsidR="00100051" w:rsidRPr="00100051" w:rsidRDefault="00100051" w:rsidP="00100051">
      <w:pPr>
        <w:spacing w:after="0" w:line="240" w:lineRule="auto"/>
        <w:jc w:val="right"/>
        <w:rPr>
          <w:rFonts w:ascii="Times New Roman" w:eastAsia="Times New Roman" w:hAnsi="Times New Roman" w:cs="Times New Roman"/>
          <w:sz w:val="24"/>
          <w:szCs w:val="24"/>
          <w:lang w:eastAsia="ru-RU"/>
        </w:rPr>
      </w:pPr>
    </w:p>
    <w:p w:rsidR="00100051" w:rsidRPr="00100051" w:rsidRDefault="00100051" w:rsidP="00100051">
      <w:pPr>
        <w:widowControl w:val="0"/>
        <w:spacing w:after="0" w:line="192" w:lineRule="auto"/>
        <w:ind w:left="5670"/>
        <w:jc w:val="right"/>
        <w:outlineLvl w:val="1"/>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4"/>
          <w:szCs w:val="24"/>
          <w:lang w:eastAsia="ru-RU"/>
        </w:rPr>
        <w:br w:type="page"/>
      </w:r>
      <w:r w:rsidRPr="00100051">
        <w:rPr>
          <w:rFonts w:ascii="Times New Roman" w:eastAsia="Times New Roman" w:hAnsi="Times New Roman" w:cs="Times New Roman"/>
          <w:color w:val="000000"/>
          <w:sz w:val="20"/>
          <w:szCs w:val="20"/>
          <w:lang w:eastAsia="ru-RU"/>
        </w:rPr>
        <w:lastRenderedPageBreak/>
        <w:t xml:space="preserve">ПРИЛОЖЕНИЕ 1 </w:t>
      </w:r>
    </w:p>
    <w:p w:rsidR="00100051" w:rsidRPr="00100051" w:rsidRDefault="00100051" w:rsidP="00100051">
      <w:pPr>
        <w:widowControl w:val="0"/>
        <w:spacing w:after="0" w:line="192" w:lineRule="auto"/>
        <w:ind w:left="5670"/>
        <w:jc w:val="right"/>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0"/>
          <w:szCs w:val="20"/>
          <w:lang w:eastAsia="ru-RU"/>
        </w:rPr>
        <w:t xml:space="preserve">к Положению о муниципальном контроле в сфере благоустройства в </w:t>
      </w:r>
      <w:r w:rsidRPr="00100051">
        <w:rPr>
          <w:rFonts w:ascii="Times New Roman" w:eastAsia="Times New Roman" w:hAnsi="Times New Roman" w:cs="Times New Roman"/>
          <w:sz w:val="20"/>
          <w:szCs w:val="20"/>
          <w:lang w:eastAsia="ru-RU"/>
        </w:rPr>
        <w:t>сельском поселении «Руч»</w:t>
      </w:r>
    </w:p>
    <w:p w:rsidR="00100051" w:rsidRPr="00100051" w:rsidRDefault="00100051" w:rsidP="00100051">
      <w:pPr>
        <w:widowControl w:val="0"/>
        <w:spacing w:after="0" w:line="192" w:lineRule="auto"/>
        <w:ind w:left="4535"/>
        <w:jc w:val="right"/>
        <w:rPr>
          <w:rFonts w:ascii="Times New Roman" w:eastAsia="Times New Roman" w:hAnsi="Times New Roman" w:cs="Times New Roman"/>
          <w:sz w:val="24"/>
          <w:szCs w:val="24"/>
          <w:lang w:eastAsia="ru-RU"/>
        </w:rPr>
      </w:pPr>
    </w:p>
    <w:p w:rsidR="00100051" w:rsidRPr="00100051" w:rsidRDefault="00100051" w:rsidP="00100051">
      <w:pPr>
        <w:widowControl w:val="0"/>
        <w:spacing w:after="0" w:line="240" w:lineRule="exact"/>
        <w:jc w:val="center"/>
        <w:rPr>
          <w:rFonts w:ascii="Times New Roman" w:eastAsia="Times New Roman" w:hAnsi="Times New Roman" w:cs="Times New Roman"/>
          <w:b/>
          <w:color w:val="000000"/>
          <w:sz w:val="24"/>
          <w:szCs w:val="24"/>
          <w:lang w:eastAsia="ru-RU"/>
        </w:rPr>
      </w:pPr>
      <w:r w:rsidRPr="00100051">
        <w:rPr>
          <w:rFonts w:ascii="Times New Roman" w:eastAsia="Times New Roman" w:hAnsi="Times New Roman" w:cs="Times New Roman"/>
          <w:b/>
          <w:sz w:val="24"/>
          <w:szCs w:val="24"/>
          <w:lang w:eastAsia="ru-RU"/>
        </w:rPr>
        <w:t xml:space="preserve">Критерии отнесения объектов контроля </w:t>
      </w:r>
      <w:r w:rsidRPr="00100051">
        <w:rPr>
          <w:rFonts w:ascii="Times New Roman" w:eastAsia="Times New Roman" w:hAnsi="Times New Roman" w:cs="Times New Roman"/>
          <w:b/>
          <w:color w:val="000000"/>
          <w:sz w:val="24"/>
          <w:szCs w:val="24"/>
          <w:lang w:eastAsia="ru-RU"/>
        </w:rPr>
        <w:t xml:space="preserve">к категориям риска в рамках осуществления </w:t>
      </w:r>
    </w:p>
    <w:p w:rsidR="00100051" w:rsidRPr="00100051" w:rsidRDefault="00100051" w:rsidP="00100051">
      <w:pPr>
        <w:widowControl w:val="0"/>
        <w:spacing w:after="0" w:line="240" w:lineRule="exact"/>
        <w:jc w:val="center"/>
        <w:rPr>
          <w:rFonts w:ascii="Times New Roman" w:eastAsia="Times New Roman" w:hAnsi="Times New Roman" w:cs="Times New Roman"/>
          <w:b/>
          <w:color w:val="000000"/>
          <w:sz w:val="24"/>
          <w:szCs w:val="24"/>
          <w:shd w:val="clear" w:color="auto" w:fill="F1C100"/>
          <w:lang w:eastAsia="ru-RU"/>
        </w:rPr>
      </w:pPr>
      <w:r w:rsidRPr="00100051">
        <w:rPr>
          <w:rFonts w:ascii="Times New Roman" w:eastAsia="Times New Roman" w:hAnsi="Times New Roman" w:cs="Times New Roman"/>
          <w:b/>
          <w:color w:val="000000"/>
          <w:sz w:val="24"/>
          <w:szCs w:val="24"/>
          <w:lang w:eastAsia="ru-RU"/>
        </w:rPr>
        <w:t>муниципального контроля</w:t>
      </w:r>
      <w:r w:rsidRPr="00100051">
        <w:rPr>
          <w:rFonts w:ascii="Times New Roman" w:eastAsia="Times New Roman" w:hAnsi="Times New Roman" w:cs="Times New Roman"/>
          <w:b/>
          <w:sz w:val="24"/>
          <w:szCs w:val="24"/>
          <w:lang w:eastAsia="ru-RU"/>
        </w:rPr>
        <w:t xml:space="preserve"> </w:t>
      </w:r>
      <w:r w:rsidRPr="00100051">
        <w:rPr>
          <w:rFonts w:ascii="Times New Roman" w:eastAsia="Times New Roman" w:hAnsi="Times New Roman" w:cs="Times New Roman"/>
          <w:b/>
          <w:color w:val="000000"/>
          <w:sz w:val="24"/>
          <w:szCs w:val="24"/>
          <w:lang w:eastAsia="ru-RU"/>
        </w:rPr>
        <w:t>в сфере благоустройства</w:t>
      </w:r>
    </w:p>
    <w:p w:rsidR="00100051" w:rsidRPr="00100051" w:rsidRDefault="00100051" w:rsidP="00100051">
      <w:pPr>
        <w:widowControl w:val="0"/>
        <w:spacing w:after="0" w:line="240" w:lineRule="auto"/>
        <w:ind w:firstLine="720"/>
        <w:jc w:val="center"/>
        <w:rPr>
          <w:rFonts w:ascii="Times New Roman" w:eastAsia="Times New Roman" w:hAnsi="Times New Roman" w:cs="Times New Roman"/>
          <w:color w:val="000000"/>
          <w:sz w:val="24"/>
          <w:szCs w:val="24"/>
          <w:shd w:val="clear" w:color="auto" w:fill="F1C100"/>
          <w:lang w:eastAsia="ru-RU"/>
        </w:rPr>
      </w:pPr>
    </w:p>
    <w:tbl>
      <w:tblPr>
        <w:tblW w:w="10206" w:type="dxa"/>
        <w:tblInd w:w="-8" w:type="dxa"/>
        <w:tblCellMar>
          <w:left w:w="0" w:type="dxa"/>
          <w:right w:w="0" w:type="dxa"/>
        </w:tblCellMar>
        <w:tblLook w:val="04A0" w:firstRow="1" w:lastRow="0" w:firstColumn="1" w:lastColumn="0" w:noHBand="0" w:noVBand="1"/>
      </w:tblPr>
      <w:tblGrid>
        <w:gridCol w:w="676"/>
        <w:gridCol w:w="7546"/>
        <w:gridCol w:w="1984"/>
      </w:tblGrid>
      <w:tr w:rsidR="00100051" w:rsidRPr="00100051" w:rsidTr="00041552">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rPr>
                <w:rFonts w:ascii="Times New Roman" w:eastAsia="Times New Roman" w:hAnsi="Times New Roman" w:cs="Times New Roman"/>
                <w:b/>
                <w:color w:val="000000"/>
                <w:sz w:val="24"/>
                <w:szCs w:val="24"/>
                <w:lang w:eastAsia="ru-RU"/>
              </w:rPr>
            </w:pPr>
            <w:r w:rsidRPr="00100051">
              <w:rPr>
                <w:rFonts w:ascii="Times New Roman" w:eastAsia="Times New Roman" w:hAnsi="Times New Roman" w:cs="Times New Roman"/>
                <w:b/>
                <w:color w:val="000000"/>
                <w:sz w:val="24"/>
                <w:szCs w:val="24"/>
                <w:lang w:eastAsia="ru-RU"/>
              </w:rPr>
              <w:t> № п/п</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b/>
                <w:color w:val="000000"/>
                <w:sz w:val="24"/>
                <w:szCs w:val="24"/>
                <w:lang w:eastAsia="ru-RU"/>
              </w:rPr>
            </w:pPr>
            <w:r w:rsidRPr="00100051">
              <w:rPr>
                <w:rFonts w:ascii="Times New Roman" w:eastAsia="Times New Roman" w:hAnsi="Times New Roman" w:cs="Times New Roman"/>
                <w:b/>
                <w:color w:val="000000"/>
                <w:sz w:val="24"/>
                <w:szCs w:val="24"/>
                <w:lang w:eastAsia="ru-RU"/>
              </w:rPr>
              <w:t>Объекты муниципального контроля в сфере благоустройства на территории сельского поселения «Руч»</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b/>
                <w:color w:val="000000"/>
                <w:sz w:val="24"/>
                <w:szCs w:val="24"/>
                <w:lang w:eastAsia="ru-RU"/>
              </w:rPr>
            </w:pPr>
            <w:r w:rsidRPr="00100051">
              <w:rPr>
                <w:rFonts w:ascii="Times New Roman" w:eastAsia="Times New Roman" w:hAnsi="Times New Roman" w:cs="Times New Roman"/>
                <w:b/>
                <w:color w:val="000000"/>
                <w:sz w:val="24"/>
                <w:szCs w:val="24"/>
                <w:lang w:eastAsia="ru-RU"/>
              </w:rPr>
              <w:t>Категория риска</w:t>
            </w:r>
          </w:p>
        </w:tc>
      </w:tr>
      <w:tr w:rsidR="00100051" w:rsidRPr="00100051" w:rsidTr="00041552">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1</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ind w:firstLine="41"/>
              <w:jc w:val="both"/>
              <w:rPr>
                <w:rFonts w:ascii="Times New Roman" w:eastAsia="Times New Roman" w:hAnsi="Times New Roman" w:cs="Times New Roman"/>
                <w:i/>
                <w:color w:val="000000"/>
                <w:sz w:val="24"/>
                <w:szCs w:val="24"/>
                <w:lang w:eastAsia="ru-RU"/>
              </w:rPr>
            </w:pPr>
            <w:r w:rsidRPr="00100051">
              <w:rPr>
                <w:rFonts w:ascii="Times New Roman" w:eastAsia="Times New Roman" w:hAnsi="Times New Roman" w:cs="Times New Roman"/>
                <w:color w:val="000000"/>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сельского поселения «Руч»</w:t>
            </w:r>
            <w:r w:rsidRPr="00100051">
              <w:rPr>
                <w:rFonts w:ascii="Times New Roman" w:eastAsia="Times New Roman" w:hAnsi="Times New Roman" w:cs="Times New Roman"/>
                <w:i/>
                <w:color w:val="000000"/>
                <w:sz w:val="24"/>
                <w:szCs w:val="24"/>
                <w:lang w:eastAsia="ru-RU"/>
              </w:rPr>
              <w:t xml:space="preserve">, </w:t>
            </w:r>
            <w:r w:rsidRPr="00100051">
              <w:rPr>
                <w:rFonts w:ascii="Times New Roman" w:eastAsia="Times New Roman" w:hAnsi="Times New Roman" w:cs="Times New Roman"/>
                <w:color w:val="000000"/>
                <w:sz w:val="24"/>
                <w:szCs w:val="24"/>
                <w:lang w:eastAsia="ru-RU"/>
              </w:rPr>
              <w:t>утвержденных решением</w:t>
            </w:r>
            <w:r w:rsidRPr="00100051">
              <w:rPr>
                <w:rFonts w:ascii="Times New Roman" w:eastAsia="Times New Roman" w:hAnsi="Times New Roman" w:cs="Times New Roman"/>
                <w:i/>
                <w:color w:val="000000"/>
                <w:sz w:val="24"/>
                <w:szCs w:val="24"/>
                <w:lang w:eastAsia="ru-RU"/>
              </w:rPr>
              <w:t xml:space="preserve"> </w:t>
            </w:r>
            <w:bookmarkStart w:id="3" w:name="_Hlk73953373"/>
            <w:r w:rsidRPr="00100051">
              <w:rPr>
                <w:rFonts w:ascii="Times New Roman" w:eastAsia="Times New Roman" w:hAnsi="Times New Roman" w:cs="Times New Roman"/>
                <w:color w:val="000000"/>
                <w:sz w:val="24"/>
                <w:szCs w:val="24"/>
                <w:lang w:eastAsia="ru-RU"/>
              </w:rPr>
              <w:t xml:space="preserve">Совета сельского поселения «Руч» от 24.03.2020 № </w:t>
            </w:r>
            <w:r w:rsidRPr="00100051">
              <w:rPr>
                <w:rFonts w:ascii="Times New Roman" w:eastAsia="Times New Roman" w:hAnsi="Times New Roman" w:cs="Times New Roman"/>
                <w:color w:val="000000"/>
                <w:sz w:val="24"/>
                <w:szCs w:val="24"/>
                <w:lang w:val="en-US" w:eastAsia="ru-RU"/>
              </w:rPr>
              <w:t>I</w:t>
            </w:r>
            <w:r w:rsidRPr="00100051">
              <w:rPr>
                <w:rFonts w:ascii="Times New Roman" w:eastAsia="Times New Roman" w:hAnsi="Times New Roman" w:cs="Times New Roman"/>
                <w:color w:val="000000"/>
                <w:sz w:val="24"/>
                <w:szCs w:val="24"/>
                <w:lang w:eastAsia="ru-RU"/>
              </w:rPr>
              <w:t>– 29/2 (далее – Правила благоустройства).</w:t>
            </w:r>
            <w:bookmarkEnd w:id="3"/>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Значительный риск</w:t>
            </w:r>
          </w:p>
        </w:tc>
      </w:tr>
      <w:tr w:rsidR="00100051" w:rsidRPr="00100051" w:rsidTr="00041552">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2</w:t>
            </w:r>
          </w:p>
        </w:tc>
        <w:tc>
          <w:tcPr>
            <w:tcW w:w="754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ind w:firstLine="41"/>
              <w:jc w:val="both"/>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Средний риск</w:t>
            </w:r>
          </w:p>
        </w:tc>
      </w:tr>
      <w:tr w:rsidR="00100051" w:rsidRPr="00100051" w:rsidTr="00041552">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3</w:t>
            </w:r>
          </w:p>
        </w:tc>
        <w:tc>
          <w:tcPr>
            <w:tcW w:w="75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ind w:firstLine="41"/>
              <w:jc w:val="both"/>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Умеренный риск</w:t>
            </w:r>
          </w:p>
        </w:tc>
      </w:tr>
      <w:tr w:rsidR="00100051" w:rsidRPr="00100051" w:rsidTr="00041552">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4</w:t>
            </w:r>
          </w:p>
        </w:tc>
        <w:tc>
          <w:tcPr>
            <w:tcW w:w="754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ind w:firstLine="41"/>
              <w:jc w:val="both"/>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00051" w:rsidRPr="00100051" w:rsidRDefault="00100051" w:rsidP="00100051">
            <w:pPr>
              <w:widowControl w:val="0"/>
              <w:spacing w:after="0" w:line="240" w:lineRule="auto"/>
              <w:jc w:val="center"/>
              <w:rPr>
                <w:rFonts w:ascii="Times New Roman" w:eastAsia="Times New Roman" w:hAnsi="Times New Roman" w:cs="Times New Roman"/>
                <w:color w:val="000000"/>
                <w:sz w:val="24"/>
                <w:szCs w:val="24"/>
                <w:lang w:eastAsia="ru-RU"/>
              </w:rPr>
            </w:pPr>
            <w:r w:rsidRPr="00100051">
              <w:rPr>
                <w:rFonts w:ascii="Times New Roman" w:eastAsia="Times New Roman" w:hAnsi="Times New Roman" w:cs="Times New Roman"/>
                <w:color w:val="000000"/>
                <w:sz w:val="24"/>
                <w:szCs w:val="24"/>
                <w:lang w:eastAsia="ru-RU"/>
              </w:rPr>
              <w:t>Низкий риск</w:t>
            </w:r>
          </w:p>
        </w:tc>
      </w:tr>
    </w:tbl>
    <w:p w:rsidR="00100051" w:rsidRPr="00100051" w:rsidRDefault="00100051" w:rsidP="00100051">
      <w:pPr>
        <w:widowControl w:val="0"/>
        <w:spacing w:after="0" w:line="240" w:lineRule="auto"/>
        <w:ind w:firstLine="720"/>
        <w:jc w:val="center"/>
        <w:rPr>
          <w:rFonts w:ascii="Times New Roman" w:eastAsia="Times New Roman" w:hAnsi="Times New Roman" w:cs="Times New Roman"/>
          <w:sz w:val="24"/>
          <w:szCs w:val="24"/>
          <w:shd w:val="clear" w:color="auto" w:fill="F1C100"/>
          <w:lang w:eastAsia="ru-RU"/>
        </w:rPr>
      </w:pPr>
    </w:p>
    <w:p w:rsidR="00100051" w:rsidRPr="00100051" w:rsidRDefault="00100051" w:rsidP="00100051">
      <w:pPr>
        <w:widowControl w:val="0"/>
        <w:spacing w:after="0" w:line="240" w:lineRule="auto"/>
        <w:ind w:firstLine="720"/>
        <w:jc w:val="center"/>
        <w:rPr>
          <w:rFonts w:ascii="Times New Roman" w:eastAsia="Times New Roman" w:hAnsi="Times New Roman" w:cs="Times New Roman"/>
          <w:sz w:val="24"/>
          <w:szCs w:val="24"/>
          <w:shd w:val="clear" w:color="auto" w:fill="F1C100"/>
          <w:lang w:eastAsia="ru-RU"/>
        </w:rPr>
      </w:pPr>
    </w:p>
    <w:p w:rsidR="00100051" w:rsidRPr="00100051" w:rsidRDefault="00100051" w:rsidP="00100051">
      <w:pPr>
        <w:spacing w:after="0" w:line="240" w:lineRule="auto"/>
        <w:ind w:left="5670"/>
        <w:jc w:val="right"/>
        <w:rPr>
          <w:rFonts w:ascii="Times New Roman" w:eastAsia="Times New Roman" w:hAnsi="Times New Roman" w:cs="Times New Roman"/>
          <w:sz w:val="20"/>
          <w:szCs w:val="20"/>
          <w:lang w:eastAsia="ru-RU"/>
        </w:rPr>
      </w:pPr>
      <w:r w:rsidRPr="00100051">
        <w:rPr>
          <w:rFonts w:ascii="Times New Roman" w:eastAsia="Times New Roman" w:hAnsi="Times New Roman" w:cs="Times New Roman"/>
          <w:color w:val="000000"/>
          <w:sz w:val="24"/>
          <w:szCs w:val="24"/>
          <w:shd w:val="clear" w:color="auto" w:fill="F1C100"/>
          <w:lang w:eastAsia="ru-RU"/>
        </w:rPr>
        <w:br w:type="page"/>
      </w:r>
      <w:r w:rsidRPr="00100051">
        <w:rPr>
          <w:rFonts w:ascii="Times New Roman" w:eastAsia="Times New Roman" w:hAnsi="Times New Roman" w:cs="Times New Roman"/>
          <w:sz w:val="20"/>
          <w:szCs w:val="20"/>
          <w:lang w:eastAsia="ru-RU"/>
        </w:rPr>
        <w:lastRenderedPageBreak/>
        <w:t>ПРИЛОЖЕНИЕ 2</w:t>
      </w:r>
    </w:p>
    <w:p w:rsidR="00100051" w:rsidRPr="00100051" w:rsidRDefault="00100051" w:rsidP="00100051">
      <w:pPr>
        <w:widowControl w:val="0"/>
        <w:spacing w:after="0" w:line="240" w:lineRule="auto"/>
        <w:ind w:left="5670"/>
        <w:jc w:val="right"/>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0"/>
          <w:szCs w:val="20"/>
          <w:lang w:eastAsia="ru-RU"/>
        </w:rPr>
        <w:t xml:space="preserve">к Положению о муниципальном контроле </w:t>
      </w:r>
    </w:p>
    <w:p w:rsidR="00100051" w:rsidRPr="00100051" w:rsidRDefault="00100051" w:rsidP="00100051">
      <w:pPr>
        <w:widowControl w:val="0"/>
        <w:spacing w:after="0" w:line="240" w:lineRule="auto"/>
        <w:ind w:left="5670"/>
        <w:jc w:val="right"/>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0"/>
          <w:szCs w:val="20"/>
          <w:lang w:eastAsia="ru-RU"/>
        </w:rPr>
        <w:t xml:space="preserve">в сфере благоустройства </w:t>
      </w:r>
    </w:p>
    <w:p w:rsidR="00100051" w:rsidRPr="00100051" w:rsidRDefault="00100051" w:rsidP="00100051">
      <w:pPr>
        <w:widowControl w:val="0"/>
        <w:spacing w:after="0" w:line="240" w:lineRule="auto"/>
        <w:ind w:left="5670"/>
        <w:jc w:val="right"/>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0"/>
          <w:szCs w:val="20"/>
          <w:lang w:eastAsia="ru-RU"/>
        </w:rPr>
        <w:t xml:space="preserve">в </w:t>
      </w:r>
      <w:r w:rsidRPr="00100051">
        <w:rPr>
          <w:rFonts w:ascii="Times New Roman" w:eastAsia="Times New Roman" w:hAnsi="Times New Roman" w:cs="Times New Roman"/>
          <w:sz w:val="20"/>
          <w:szCs w:val="20"/>
          <w:lang w:eastAsia="ru-RU"/>
        </w:rPr>
        <w:t>сельском поселении «Руч»</w:t>
      </w:r>
    </w:p>
    <w:p w:rsidR="00100051" w:rsidRPr="00100051" w:rsidRDefault="00100051" w:rsidP="00100051">
      <w:pPr>
        <w:widowControl w:val="0"/>
        <w:spacing w:after="0" w:line="192" w:lineRule="auto"/>
        <w:ind w:left="4535"/>
        <w:jc w:val="right"/>
        <w:rPr>
          <w:rFonts w:ascii="Times New Roman" w:eastAsia="Times New Roman" w:hAnsi="Times New Roman" w:cs="Times New Roman"/>
          <w:sz w:val="25"/>
          <w:szCs w:val="25"/>
          <w:lang w:eastAsia="ru-RU"/>
        </w:rPr>
      </w:pPr>
    </w:p>
    <w:p w:rsidR="00100051" w:rsidRPr="00100051" w:rsidRDefault="00100051" w:rsidP="00100051">
      <w:pPr>
        <w:widowControl w:val="0"/>
        <w:spacing w:after="0" w:line="240" w:lineRule="exact"/>
        <w:jc w:val="center"/>
        <w:rPr>
          <w:rFonts w:ascii="Times New Roman" w:eastAsia="Times New Roman" w:hAnsi="Times New Roman" w:cs="Times New Roman"/>
          <w:b/>
          <w:sz w:val="24"/>
          <w:szCs w:val="24"/>
          <w:shd w:val="clear" w:color="auto" w:fill="F1C100"/>
          <w:lang w:eastAsia="ru-RU"/>
        </w:rPr>
      </w:pPr>
      <w:r w:rsidRPr="00100051">
        <w:rPr>
          <w:rFonts w:ascii="Times New Roman" w:eastAsia="Times New Roman" w:hAnsi="Times New Roman" w:cs="Times New Roman"/>
          <w:b/>
          <w:sz w:val="24"/>
          <w:szCs w:val="24"/>
          <w:lang w:eastAsia="ru-RU"/>
        </w:rPr>
        <w:t>Перечень индикаторов риска</w:t>
      </w:r>
    </w:p>
    <w:p w:rsidR="00100051" w:rsidRPr="00100051" w:rsidRDefault="00100051" w:rsidP="00100051">
      <w:pPr>
        <w:widowControl w:val="0"/>
        <w:spacing w:after="0" w:line="240" w:lineRule="exact"/>
        <w:ind w:firstLine="720"/>
        <w:jc w:val="center"/>
        <w:rPr>
          <w:rFonts w:ascii="Times New Roman" w:eastAsia="Times New Roman" w:hAnsi="Times New Roman" w:cs="Times New Roman"/>
          <w:b/>
          <w:sz w:val="24"/>
          <w:szCs w:val="24"/>
          <w:shd w:val="clear" w:color="auto" w:fill="F1C100"/>
          <w:lang w:eastAsia="ru-RU"/>
        </w:rPr>
      </w:pPr>
      <w:r w:rsidRPr="00100051">
        <w:rPr>
          <w:rFonts w:ascii="Times New Roman" w:eastAsia="Times New Roman" w:hAnsi="Times New Roman" w:cs="Times New Roman"/>
          <w:b/>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100051" w:rsidRPr="00100051" w:rsidRDefault="00100051" w:rsidP="00100051">
      <w:pPr>
        <w:widowControl w:val="0"/>
        <w:spacing w:after="0" w:line="240" w:lineRule="auto"/>
        <w:ind w:firstLine="720"/>
        <w:jc w:val="center"/>
        <w:rPr>
          <w:rFonts w:ascii="Times New Roman" w:eastAsia="Times New Roman" w:hAnsi="Times New Roman" w:cs="Times New Roman"/>
          <w:sz w:val="24"/>
          <w:szCs w:val="24"/>
          <w:shd w:val="clear" w:color="auto" w:fill="F1C100"/>
          <w:lang w:eastAsia="ru-RU"/>
        </w:rPr>
      </w:pPr>
    </w:p>
    <w:p w:rsidR="00100051" w:rsidRPr="00100051" w:rsidRDefault="00100051" w:rsidP="00100051">
      <w:pPr>
        <w:autoSpaceDE w:val="0"/>
        <w:spacing w:after="0" w:line="240" w:lineRule="auto"/>
        <w:ind w:firstLine="709"/>
        <w:jc w:val="both"/>
        <w:rPr>
          <w:rFonts w:ascii="Times New Roman" w:eastAsia="Times New Roman" w:hAnsi="Times New Roman" w:cs="Times New Roman"/>
          <w:sz w:val="24"/>
          <w:szCs w:val="24"/>
          <w:lang w:eastAsia="zh-CN"/>
        </w:rPr>
      </w:pPr>
      <w:r w:rsidRPr="00100051">
        <w:rPr>
          <w:rFonts w:ascii="Times New Roman" w:eastAsia="Times New Roman" w:hAnsi="Times New Roman" w:cs="Times New Roman"/>
          <w:sz w:val="24"/>
          <w:szCs w:val="24"/>
          <w:lang w:eastAsia="ru-RU"/>
        </w:rPr>
        <w:t>1) обязательные требования по содержанию прилегающих территорий;</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2) обязательные требования по содержанию элементов и объектов благоустройства, в том числе требования: </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051">
        <w:rPr>
          <w:rFonts w:ascii="Times New Roman" w:eastAsia="Times New Roman" w:hAnsi="Times New Roman" w:cs="Times New Roman"/>
          <w:sz w:val="24"/>
          <w:szCs w:val="24"/>
          <w:lang w:eastAsia="ru-RU"/>
        </w:rPr>
        <w:t xml:space="preserve">      - по </w:t>
      </w:r>
      <w:r w:rsidRPr="00100051">
        <w:rPr>
          <w:rFonts w:ascii="Times New Roman" w:eastAsia="Times New Roman" w:hAnsi="Times New Roman" w:cs="Times New Roman"/>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051">
        <w:rPr>
          <w:rFonts w:ascii="Times New Roman" w:eastAsia="Times New Roman" w:hAnsi="Times New Roman" w:cs="Times New Roman"/>
          <w:sz w:val="24"/>
          <w:szCs w:val="24"/>
          <w:lang w:eastAsia="ru-RU"/>
        </w:rPr>
        <w:t xml:space="preserve">      - по </w:t>
      </w:r>
      <w:r w:rsidRPr="00100051">
        <w:rPr>
          <w:rFonts w:ascii="Times New Roman" w:eastAsia="Times New Roman" w:hAnsi="Times New Roman" w:cs="Times New Roman"/>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Коми и Правилами благоустройства;</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      -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051">
        <w:rPr>
          <w:rFonts w:ascii="Times New Roman" w:eastAsia="Times New Roman" w:hAnsi="Times New Roman" w:cs="Times New Roman"/>
          <w:sz w:val="24"/>
          <w:szCs w:val="24"/>
          <w:shd w:val="clear" w:color="auto" w:fill="FFFFFF"/>
          <w:lang w:eastAsia="ru-RU"/>
        </w:rPr>
        <w:t xml:space="preserve">      - о недопустимости </w:t>
      </w:r>
      <w:r w:rsidRPr="00100051">
        <w:rPr>
          <w:rFonts w:ascii="Times New Roman" w:eastAsia="Times New Roman" w:hAnsi="Times New Roman" w:cs="Times New Roman"/>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051">
        <w:rPr>
          <w:rFonts w:ascii="Times New Roman" w:eastAsia="Times New Roman" w:hAnsi="Times New Roman" w:cs="Times New Roman"/>
          <w:sz w:val="24"/>
          <w:szCs w:val="24"/>
          <w:lang w:eastAsia="ru-RU"/>
        </w:rPr>
        <w:t xml:space="preserve">3) обязательные требования по уборке территории сельского поселения «Руч» в зимний период, включая контроль проведения мероприятий по очистке от снега, наледи и сосулек кровель зданий, сооружений; </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4) обязательные требования по уборке территории сельского поселения «Руч» в летний период, включая обязательные требования по </w:t>
      </w:r>
      <w:r w:rsidRPr="00100051">
        <w:rPr>
          <w:rFonts w:ascii="Times New Roman" w:eastAsia="Calibri" w:hAnsi="Times New Roman" w:cs="Times New Roman"/>
          <w:bCs/>
          <w:sz w:val="24"/>
          <w:szCs w:val="24"/>
          <w:lang w:eastAsia="ru-RU"/>
        </w:rPr>
        <w:t>выявлению карантинных, ядовитых и сорных растений, борьбе с ними, локализации, ликвидации их очагов</w:t>
      </w:r>
      <w:r w:rsidRPr="00100051">
        <w:rPr>
          <w:rFonts w:ascii="Times New Roman" w:eastAsia="Times New Roman" w:hAnsi="Times New Roman" w:cs="Times New Roman"/>
          <w:sz w:val="24"/>
          <w:szCs w:val="24"/>
          <w:lang w:eastAsia="ru-RU"/>
        </w:rPr>
        <w:t>;</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 xml:space="preserve">5) дополнительные обязательные требования </w:t>
      </w:r>
      <w:r w:rsidRPr="00100051">
        <w:rPr>
          <w:rFonts w:ascii="Times New Roman" w:eastAsia="Times New Roman" w:hAnsi="Times New Roman" w:cs="Times New Roman"/>
          <w:sz w:val="24"/>
          <w:szCs w:val="24"/>
          <w:shd w:val="clear" w:color="auto" w:fill="FFFFFF"/>
          <w:lang w:eastAsia="ru-RU"/>
        </w:rPr>
        <w:t>пожарной безопасности</w:t>
      </w:r>
      <w:r w:rsidRPr="00100051">
        <w:rPr>
          <w:rFonts w:ascii="Times New Roman" w:eastAsia="Times New Roman" w:hAnsi="Times New Roman" w:cs="Times New Roman"/>
          <w:sz w:val="24"/>
          <w:szCs w:val="24"/>
          <w:lang w:eastAsia="ru-RU"/>
        </w:rPr>
        <w:t xml:space="preserve"> в </w:t>
      </w:r>
      <w:r w:rsidRPr="00100051">
        <w:rPr>
          <w:rFonts w:ascii="Times New Roman" w:eastAsia="Times New Roman" w:hAnsi="Times New Roman" w:cs="Times New Roman"/>
          <w:sz w:val="24"/>
          <w:szCs w:val="24"/>
          <w:shd w:val="clear" w:color="auto" w:fill="FFFFFF"/>
          <w:lang w:eastAsia="ru-RU"/>
        </w:rPr>
        <w:t xml:space="preserve">период действия особого противопожарного режима; </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bCs/>
          <w:sz w:val="24"/>
          <w:szCs w:val="24"/>
          <w:lang w:eastAsia="ru-RU"/>
        </w:rPr>
        <w:t xml:space="preserve">6) </w:t>
      </w:r>
      <w:r w:rsidRPr="00100051">
        <w:rPr>
          <w:rFonts w:ascii="Times New Roman" w:eastAsia="Times New Roman" w:hAnsi="Times New Roman" w:cs="Times New Roman"/>
          <w:sz w:val="24"/>
          <w:szCs w:val="24"/>
          <w:lang w:eastAsia="ru-RU"/>
        </w:rPr>
        <w:t xml:space="preserve">обязательные требования по </w:t>
      </w:r>
      <w:r w:rsidRPr="00100051">
        <w:rPr>
          <w:rFonts w:ascii="Times New Roman" w:eastAsia="Times New Roman" w:hAnsi="Times New Roman" w:cs="Times New Roman"/>
          <w:bCs/>
          <w:sz w:val="24"/>
          <w:szCs w:val="24"/>
          <w:lang w:eastAsia="ru-RU"/>
        </w:rPr>
        <w:t>прокладке, переустройству, ремонту и содержанию подземных коммуникаций на территориях общего пользования</w:t>
      </w:r>
      <w:r w:rsidRPr="00100051">
        <w:rPr>
          <w:rFonts w:ascii="Times New Roman" w:eastAsia="Times New Roman" w:hAnsi="Times New Roman" w:cs="Times New Roman"/>
          <w:sz w:val="24"/>
          <w:szCs w:val="24"/>
          <w:lang w:eastAsia="ru-RU"/>
        </w:rPr>
        <w:t>;</w:t>
      </w:r>
    </w:p>
    <w:p w:rsidR="00100051" w:rsidRPr="00100051" w:rsidRDefault="00100051" w:rsidP="00100051">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00051" w:rsidRPr="00100051" w:rsidRDefault="00100051" w:rsidP="00100051">
      <w:pPr>
        <w:spacing w:after="0" w:line="240" w:lineRule="auto"/>
        <w:ind w:firstLine="709"/>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8) обязательные требования по</w:t>
      </w:r>
      <w:r w:rsidRPr="00100051">
        <w:rPr>
          <w:rFonts w:ascii="Times New Roman" w:eastAsia="Calibri" w:hAnsi="Times New Roman" w:cs="Times New Roman"/>
          <w:bCs/>
          <w:sz w:val="24"/>
          <w:szCs w:val="24"/>
          <w:lang w:eastAsia="ru-RU"/>
        </w:rPr>
        <w:t xml:space="preserve"> </w:t>
      </w:r>
      <w:r w:rsidRPr="00100051">
        <w:rPr>
          <w:rFonts w:ascii="Times New Roman" w:eastAsia="Times New Roman" w:hAnsi="Times New Roman" w:cs="Times New Roman"/>
          <w:bCs/>
          <w:sz w:val="24"/>
          <w:szCs w:val="24"/>
          <w:lang w:eastAsia="ru-RU"/>
        </w:rPr>
        <w:t>выгулу животных</w:t>
      </w:r>
      <w:r w:rsidRPr="00100051">
        <w:rPr>
          <w:rFonts w:ascii="Times New Roman" w:eastAsia="Times New Roman" w:hAnsi="Times New Roman" w:cs="Times New Roman"/>
          <w:sz w:val="24"/>
          <w:szCs w:val="24"/>
          <w:lang w:eastAsia="ru-RU"/>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00051" w:rsidRPr="00100051" w:rsidRDefault="00100051" w:rsidP="00100051">
      <w:pPr>
        <w:spacing w:after="0" w:line="240" w:lineRule="auto"/>
        <w:ind w:firstLine="709"/>
        <w:jc w:val="both"/>
        <w:rPr>
          <w:rFonts w:ascii="Times New Roman" w:eastAsia="Times New Roman" w:hAnsi="Times New Roman" w:cs="Times New Roman"/>
          <w:sz w:val="20"/>
          <w:szCs w:val="20"/>
          <w:lang w:eastAsia="ru-RU"/>
        </w:rPr>
      </w:pPr>
    </w:p>
    <w:p w:rsidR="00100051" w:rsidRPr="00100051" w:rsidRDefault="00100051" w:rsidP="00100051">
      <w:pPr>
        <w:widowControl w:val="0"/>
        <w:spacing w:after="0" w:line="192" w:lineRule="auto"/>
        <w:ind w:left="4535"/>
        <w:jc w:val="right"/>
        <w:outlineLvl w:val="1"/>
        <w:rPr>
          <w:rFonts w:ascii="Times New Roman" w:eastAsia="Times New Roman" w:hAnsi="Times New Roman" w:cs="Times New Roman"/>
          <w:sz w:val="25"/>
          <w:szCs w:val="25"/>
          <w:lang w:eastAsia="ru-RU"/>
        </w:rPr>
      </w:pPr>
    </w:p>
    <w:p w:rsidR="00100051" w:rsidRPr="00100051" w:rsidRDefault="00100051" w:rsidP="00100051">
      <w:pPr>
        <w:widowControl w:val="0"/>
        <w:spacing w:after="0" w:line="192" w:lineRule="auto"/>
        <w:ind w:left="4535"/>
        <w:jc w:val="right"/>
        <w:outlineLvl w:val="1"/>
        <w:rPr>
          <w:rFonts w:ascii="Times New Roman" w:eastAsia="Times New Roman" w:hAnsi="Times New Roman" w:cs="Times New Roman"/>
          <w:sz w:val="25"/>
          <w:szCs w:val="25"/>
          <w:lang w:eastAsia="ru-RU"/>
        </w:rPr>
      </w:pPr>
    </w:p>
    <w:p w:rsidR="00100051" w:rsidRPr="00100051" w:rsidRDefault="00100051" w:rsidP="00100051">
      <w:pPr>
        <w:widowControl w:val="0"/>
        <w:spacing w:after="0" w:line="192" w:lineRule="auto"/>
        <w:ind w:left="5670"/>
        <w:jc w:val="right"/>
        <w:outlineLvl w:val="1"/>
        <w:rPr>
          <w:rFonts w:ascii="Times New Roman" w:eastAsia="Times New Roman" w:hAnsi="Times New Roman" w:cs="Times New Roman"/>
          <w:sz w:val="20"/>
          <w:szCs w:val="20"/>
          <w:lang w:eastAsia="ru-RU"/>
        </w:rPr>
      </w:pPr>
      <w:r w:rsidRPr="00100051">
        <w:rPr>
          <w:rFonts w:ascii="Times New Roman" w:eastAsia="Times New Roman" w:hAnsi="Times New Roman" w:cs="Times New Roman"/>
          <w:sz w:val="20"/>
          <w:szCs w:val="20"/>
          <w:lang w:eastAsia="ru-RU"/>
        </w:rPr>
        <w:t>ПРИЛОЖЕНИЕ 3</w:t>
      </w:r>
    </w:p>
    <w:p w:rsidR="00100051" w:rsidRPr="00100051" w:rsidRDefault="00100051" w:rsidP="00100051">
      <w:pPr>
        <w:widowControl w:val="0"/>
        <w:spacing w:after="0" w:line="240" w:lineRule="auto"/>
        <w:ind w:left="5670"/>
        <w:jc w:val="right"/>
        <w:rPr>
          <w:rFonts w:ascii="Times New Roman" w:eastAsia="Times New Roman" w:hAnsi="Times New Roman" w:cs="Times New Roman"/>
          <w:color w:val="000000"/>
          <w:sz w:val="20"/>
          <w:szCs w:val="20"/>
          <w:lang w:eastAsia="ru-RU"/>
        </w:rPr>
      </w:pPr>
      <w:r w:rsidRPr="00100051">
        <w:rPr>
          <w:rFonts w:ascii="Times New Roman" w:eastAsia="Times New Roman" w:hAnsi="Times New Roman" w:cs="Times New Roman"/>
          <w:color w:val="000000"/>
          <w:sz w:val="20"/>
          <w:szCs w:val="20"/>
          <w:lang w:eastAsia="ru-RU"/>
        </w:rPr>
        <w:t xml:space="preserve">к Положению о муниципальном контроле в сфере благоустройства в </w:t>
      </w:r>
      <w:r w:rsidRPr="00100051">
        <w:rPr>
          <w:rFonts w:ascii="Times New Roman" w:eastAsia="Times New Roman" w:hAnsi="Times New Roman" w:cs="Times New Roman"/>
          <w:sz w:val="20"/>
          <w:szCs w:val="20"/>
          <w:lang w:eastAsia="ru-RU"/>
        </w:rPr>
        <w:t>сельском поселении «Руч»</w:t>
      </w:r>
    </w:p>
    <w:p w:rsidR="00100051" w:rsidRPr="00100051" w:rsidRDefault="00100051" w:rsidP="00100051">
      <w:pPr>
        <w:widowControl w:val="0"/>
        <w:spacing w:after="0" w:line="240" w:lineRule="auto"/>
        <w:ind w:left="4535"/>
        <w:jc w:val="right"/>
        <w:rPr>
          <w:rFonts w:ascii="Times New Roman" w:eastAsia="Times New Roman" w:hAnsi="Times New Roman" w:cs="Times New Roman"/>
          <w:sz w:val="25"/>
          <w:szCs w:val="25"/>
          <w:lang w:eastAsia="ru-RU"/>
        </w:rPr>
      </w:pPr>
    </w:p>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100051">
        <w:rPr>
          <w:rFonts w:ascii="Times New Roman" w:eastAsia="Times New Roman" w:hAnsi="Times New Roman" w:cs="Times New Roman"/>
          <w:b/>
          <w:sz w:val="24"/>
          <w:szCs w:val="24"/>
          <w:lang w:eastAsia="zh-CN"/>
        </w:rPr>
        <w:t>Ключевые показатели муниципального контроля и их целевые значения,</w:t>
      </w:r>
    </w:p>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100051">
        <w:rPr>
          <w:rFonts w:ascii="Times New Roman" w:eastAsia="Times New Roman" w:hAnsi="Times New Roman" w:cs="Times New Roman"/>
          <w:b/>
          <w:sz w:val="24"/>
          <w:szCs w:val="24"/>
          <w:lang w:eastAsia="zh-CN"/>
        </w:rPr>
        <w:t xml:space="preserve">индикативные показатели для контроля в сфере благоустройства </w:t>
      </w:r>
    </w:p>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100051">
        <w:rPr>
          <w:rFonts w:ascii="Times New Roman" w:eastAsia="Times New Roman" w:hAnsi="Times New Roman" w:cs="Times New Roman"/>
          <w:b/>
          <w:sz w:val="24"/>
          <w:szCs w:val="24"/>
          <w:lang w:eastAsia="zh-CN"/>
        </w:rPr>
        <w:t xml:space="preserve">на территории сельского поселения «Руч» </w:t>
      </w:r>
    </w:p>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0051" w:rsidRPr="00100051" w:rsidRDefault="00100051" w:rsidP="0010005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zh-CN"/>
        </w:rPr>
      </w:pPr>
      <w:r w:rsidRPr="00100051">
        <w:rPr>
          <w:rFonts w:ascii="Times New Roman" w:eastAsia="Times New Roman" w:hAnsi="Times New Roman" w:cs="Times New Roman"/>
          <w:sz w:val="24"/>
          <w:szCs w:val="24"/>
          <w:lang w:eastAsia="ru-RU"/>
        </w:rPr>
        <w:t xml:space="preserve">1. Ключевые показатели муниципального контроля в сфере благоустройства </w:t>
      </w:r>
      <w:r w:rsidRPr="00100051">
        <w:rPr>
          <w:rFonts w:ascii="Times New Roman" w:eastAsia="Times New Roman" w:hAnsi="Times New Roman" w:cs="Times New Roman"/>
          <w:sz w:val="24"/>
          <w:szCs w:val="24"/>
          <w:lang w:eastAsia="zh-CN"/>
        </w:rPr>
        <w:t>на территории сельского поселения «Руч»</w:t>
      </w:r>
      <w:r w:rsidRPr="00100051">
        <w:rPr>
          <w:rFonts w:ascii="Times New Roman" w:eastAsia="Times New Roman" w:hAnsi="Times New Roman" w:cs="Times New Roman"/>
          <w:sz w:val="24"/>
          <w:szCs w:val="24"/>
          <w:lang w:eastAsia="ru-RU"/>
        </w:rPr>
        <w:t xml:space="preserve"> и их целевые значения:</w:t>
      </w:r>
    </w:p>
    <w:p w:rsidR="00100051" w:rsidRPr="00100051" w:rsidRDefault="00100051" w:rsidP="00100051">
      <w:pPr>
        <w:autoSpaceDE w:val="0"/>
        <w:autoSpaceDN w:val="0"/>
        <w:adjustRightInd w:val="0"/>
        <w:spacing w:after="0" w:line="240" w:lineRule="auto"/>
        <w:rPr>
          <w:rFonts w:ascii="Times New Roman" w:eastAsia="Times New Roman" w:hAnsi="Times New Roman" w:cs="Times New Roman"/>
          <w:sz w:val="25"/>
          <w:szCs w:val="25"/>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992"/>
        <w:gridCol w:w="1276"/>
        <w:gridCol w:w="1418"/>
        <w:gridCol w:w="1134"/>
      </w:tblGrid>
      <w:tr w:rsidR="00100051" w:rsidRPr="00100051" w:rsidTr="00041552">
        <w:tc>
          <w:tcPr>
            <w:tcW w:w="3510" w:type="dxa"/>
            <w:vMerge w:val="restart"/>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Наименование ключевого показателя</w:t>
            </w:r>
          </w:p>
        </w:tc>
        <w:tc>
          <w:tcPr>
            <w:tcW w:w="6096" w:type="dxa"/>
            <w:gridSpan w:val="5"/>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Годы и целевые (прогнозные) значения ключевых показателей</w:t>
            </w:r>
          </w:p>
        </w:tc>
      </w:tr>
      <w:tr w:rsidR="00100051" w:rsidRPr="00100051" w:rsidTr="00041552">
        <w:tc>
          <w:tcPr>
            <w:tcW w:w="3510" w:type="dxa"/>
            <w:vMerge/>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2022</w:t>
            </w:r>
          </w:p>
        </w:tc>
        <w:tc>
          <w:tcPr>
            <w:tcW w:w="992"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2023</w:t>
            </w:r>
          </w:p>
        </w:tc>
        <w:tc>
          <w:tcPr>
            <w:tcW w:w="1276"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2024</w:t>
            </w:r>
          </w:p>
        </w:tc>
        <w:tc>
          <w:tcPr>
            <w:tcW w:w="1418"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2025</w:t>
            </w:r>
          </w:p>
        </w:tc>
        <w:tc>
          <w:tcPr>
            <w:tcW w:w="1134"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2026</w:t>
            </w:r>
          </w:p>
        </w:tc>
      </w:tr>
      <w:tr w:rsidR="00100051" w:rsidRPr="00100051" w:rsidTr="00041552">
        <w:tc>
          <w:tcPr>
            <w:tcW w:w="3510" w:type="dxa"/>
            <w:shd w:val="clear" w:color="auto" w:fill="auto"/>
          </w:tcPr>
          <w:p w:rsidR="00100051" w:rsidRPr="00100051" w:rsidRDefault="00100051" w:rsidP="00100051">
            <w:pPr>
              <w:widowControl w:val="0"/>
              <w:autoSpaceDE w:val="0"/>
              <w:autoSpaceDN w:val="0"/>
              <w:spacing w:after="0" w:line="240" w:lineRule="auto"/>
              <w:rPr>
                <w:rFonts w:ascii="Times New Roman" w:eastAsia="Times New Roman" w:hAnsi="Times New Roman" w:cs="Times New Roman"/>
                <w:color w:val="2C2D2E"/>
                <w:sz w:val="20"/>
                <w:szCs w:val="20"/>
                <w:shd w:val="clear" w:color="auto" w:fill="FFFFFF"/>
                <w:lang w:eastAsia="ru-RU"/>
              </w:rPr>
            </w:pPr>
            <w:r w:rsidRPr="00100051">
              <w:rPr>
                <w:rFonts w:ascii="Times New Roman" w:eastAsia="Times New Roman" w:hAnsi="Times New Roman" w:cs="Times New Roman"/>
                <w:color w:val="2C2D2E"/>
                <w:sz w:val="20"/>
                <w:szCs w:val="20"/>
                <w:shd w:val="clear" w:color="auto" w:fill="FFFFFF"/>
                <w:lang w:eastAsia="ru-RU"/>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100051" w:rsidRPr="00100051" w:rsidRDefault="00100051" w:rsidP="00100051">
            <w:pPr>
              <w:widowControl w:val="0"/>
              <w:autoSpaceDE w:val="0"/>
              <w:autoSpaceDN w:val="0"/>
              <w:spacing w:after="0" w:line="240" w:lineRule="auto"/>
              <w:rPr>
                <w:rFonts w:ascii="Times New Roman" w:eastAsia="Times New Roman" w:hAnsi="Times New Roman" w:cs="Times New Roman"/>
                <w:sz w:val="20"/>
                <w:szCs w:val="20"/>
                <w:lang w:eastAsia="ru-RU"/>
              </w:rPr>
            </w:pPr>
          </w:p>
          <w:p w:rsidR="00100051" w:rsidRPr="00100051" w:rsidRDefault="00100051" w:rsidP="0010005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00051">
              <w:rPr>
                <w:rFonts w:ascii="Times New Roman" w:eastAsia="Times New Roman" w:hAnsi="Times New Roman" w:cs="Times New Roman"/>
                <w:sz w:val="20"/>
                <w:szCs w:val="20"/>
                <w:lang w:eastAsia="ru-RU"/>
              </w:rPr>
              <w:t>B / N x 100,</w:t>
            </w:r>
          </w:p>
          <w:p w:rsidR="00100051" w:rsidRPr="00100051" w:rsidRDefault="00100051" w:rsidP="00100051">
            <w:pPr>
              <w:shd w:val="clear" w:color="auto" w:fill="FFFFFF"/>
              <w:spacing w:before="100" w:beforeAutospacing="1" w:after="100" w:afterAutospacing="1" w:line="240" w:lineRule="auto"/>
              <w:jc w:val="both"/>
              <w:rPr>
                <w:rFonts w:ascii="Times New Roman" w:eastAsia="Times New Roman" w:hAnsi="Times New Roman" w:cs="Times New Roman"/>
                <w:color w:val="2C2D2E"/>
                <w:sz w:val="20"/>
                <w:szCs w:val="20"/>
                <w:lang w:eastAsia="ru-RU"/>
              </w:rPr>
            </w:pPr>
            <w:r w:rsidRPr="00100051">
              <w:rPr>
                <w:rFonts w:ascii="Times New Roman" w:eastAsia="Times New Roman" w:hAnsi="Times New Roman" w:cs="Times New Roman"/>
                <w:color w:val="2C2D2E"/>
                <w:sz w:val="20"/>
                <w:szCs w:val="20"/>
                <w:lang w:eastAsia="ru-RU"/>
              </w:rPr>
              <w:t>В - количество случаев причинения вреда </w:t>
            </w:r>
            <w:r w:rsidRPr="00100051">
              <w:rPr>
                <w:rFonts w:ascii="Times New Roman" w:eastAsia="Times New Roman" w:hAnsi="Times New Roman" w:cs="Times New Roman"/>
                <w:color w:val="2C2D2E"/>
                <w:sz w:val="20"/>
                <w:szCs w:val="20"/>
                <w:shd w:val="clear" w:color="auto" w:fill="FFFFFF"/>
                <w:lang w:eastAsia="ru-RU"/>
              </w:rPr>
              <w:t>здоровью человека в результате нарушения правил благоустройства территории,</w:t>
            </w:r>
            <w:r w:rsidRPr="00100051">
              <w:rPr>
                <w:rFonts w:ascii="Times New Roman" w:eastAsia="Times New Roman" w:hAnsi="Times New Roman" w:cs="Times New Roman"/>
                <w:color w:val="2C2D2E"/>
                <w:sz w:val="20"/>
                <w:szCs w:val="20"/>
                <w:lang w:eastAsia="ru-RU"/>
              </w:rPr>
              <w:t> единиц;</w:t>
            </w:r>
          </w:p>
          <w:p w:rsidR="00100051" w:rsidRPr="00100051" w:rsidRDefault="00100051" w:rsidP="00100051">
            <w:pPr>
              <w:shd w:val="clear" w:color="auto" w:fill="FFFFFF"/>
              <w:spacing w:before="100" w:beforeAutospacing="1" w:after="100" w:afterAutospacing="1" w:line="240" w:lineRule="auto"/>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0"/>
                <w:szCs w:val="20"/>
                <w:lang w:val="en-US" w:eastAsia="ru-RU"/>
              </w:rPr>
              <w:t>N</w:t>
            </w:r>
            <w:r w:rsidRPr="00100051">
              <w:rPr>
                <w:rFonts w:ascii="Times New Roman" w:eastAsia="Times New Roman" w:hAnsi="Times New Roman" w:cs="Times New Roman"/>
                <w:sz w:val="20"/>
                <w:szCs w:val="20"/>
                <w:lang w:eastAsia="ru-RU"/>
              </w:rPr>
              <w:t xml:space="preserve"> – численность населения сельского поселения «Руч», человек.</w:t>
            </w:r>
          </w:p>
        </w:tc>
        <w:tc>
          <w:tcPr>
            <w:tcW w:w="1276"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5"/>
                <w:szCs w:val="25"/>
                <w:lang w:eastAsia="ru-RU"/>
              </w:rPr>
              <w:t>0</w:t>
            </w:r>
          </w:p>
        </w:tc>
        <w:tc>
          <w:tcPr>
            <w:tcW w:w="992"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5"/>
                <w:szCs w:val="25"/>
                <w:lang w:eastAsia="ru-RU"/>
              </w:rPr>
              <w:t>0</w:t>
            </w:r>
          </w:p>
        </w:tc>
        <w:tc>
          <w:tcPr>
            <w:tcW w:w="1276"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5"/>
                <w:szCs w:val="25"/>
                <w:lang w:eastAsia="ru-RU"/>
              </w:rPr>
              <w:t>0</w:t>
            </w:r>
          </w:p>
        </w:tc>
        <w:tc>
          <w:tcPr>
            <w:tcW w:w="1418"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5"/>
                <w:szCs w:val="25"/>
                <w:lang w:eastAsia="ru-RU"/>
              </w:rPr>
              <w:t>0</w:t>
            </w:r>
          </w:p>
        </w:tc>
        <w:tc>
          <w:tcPr>
            <w:tcW w:w="1134" w:type="dxa"/>
            <w:shd w:val="clear" w:color="auto" w:fill="auto"/>
          </w:tcPr>
          <w:p w:rsidR="00100051" w:rsidRPr="00100051" w:rsidRDefault="00100051" w:rsidP="0010005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100051">
              <w:rPr>
                <w:rFonts w:ascii="Times New Roman" w:eastAsia="Times New Roman" w:hAnsi="Times New Roman" w:cs="Times New Roman"/>
                <w:sz w:val="25"/>
                <w:szCs w:val="25"/>
                <w:lang w:eastAsia="ru-RU"/>
              </w:rPr>
              <w:t>0</w:t>
            </w:r>
          </w:p>
        </w:tc>
      </w:tr>
    </w:tbl>
    <w:p w:rsidR="00100051" w:rsidRPr="00100051" w:rsidRDefault="00100051" w:rsidP="0010005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100051" w:rsidRPr="00100051" w:rsidRDefault="00100051" w:rsidP="0010005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Индикативные показатели муниципального контроля в сфере благоустройства на территории сельского поселения «Руч»:</w:t>
      </w:r>
    </w:p>
    <w:p w:rsidR="00100051" w:rsidRPr="00100051" w:rsidRDefault="00100051" w:rsidP="0010005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 количество внеплановых контрольных мероприятий, проведенных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3) общее количество контрольных мероприятий с взаимодействием, проведенных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6) количество обязательных профилактических визитов, проведенных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lastRenderedPageBreak/>
        <w:t>10) сумма административных штрафов, наложенных по результатам контрольных мероприятий,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13) общее количество учтенных объектов контроля на конец отчетного периода;</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14) количество учтенных объектов контроля, отнесенных к категориям риска, по каждой из категорий риска, на конец отчетного периода;</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15) количество учтенных контролируемых лиц на конец отчетного периода;</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16) количество учтенных контролируемых лиц, в отношении которых проведены контрольные мероприятия,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17) общее количество жалоб, поданных контролируемыми лицами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18) количество жалоб, в отношении которых контрольным органом был нарушен срок рассмотрения,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0051" w:rsidRPr="00100051" w:rsidRDefault="00100051" w:rsidP="001000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00051" w:rsidRPr="00100051" w:rsidRDefault="00100051" w:rsidP="00100051">
      <w:pPr>
        <w:keepNext/>
        <w:spacing w:after="0" w:line="240" w:lineRule="auto"/>
        <w:outlineLvl w:val="0"/>
        <w:rPr>
          <w:rFonts w:ascii="Times New Roman" w:eastAsia="Times New Roman" w:hAnsi="Times New Roman" w:cs="Times New Roman"/>
          <w:sz w:val="24"/>
          <w:szCs w:val="24"/>
          <w:lang w:eastAsia="ru-RU"/>
        </w:rPr>
      </w:pPr>
      <w:r w:rsidRPr="00100051">
        <w:rPr>
          <w:rFonts w:ascii="Times New Roman" w:eastAsia="Times New Roman" w:hAnsi="Times New Roman" w:cs="Times New Roman"/>
          <w:sz w:val="24"/>
          <w:szCs w:val="24"/>
          <w:lang w:eastAsia="ru-RU"/>
        </w:rPr>
        <w:tab/>
      </w:r>
      <w:r w:rsidRPr="00100051">
        <w:rPr>
          <w:rFonts w:ascii="Times New Roman" w:eastAsia="Times New Roman" w:hAnsi="Times New Roman" w:cs="Times New Roman"/>
          <w:sz w:val="24"/>
          <w:szCs w:val="24"/>
          <w:lang w:eastAsia="ru-RU"/>
        </w:rPr>
        <w:tab/>
      </w:r>
      <w:r w:rsidRPr="00100051">
        <w:rPr>
          <w:rFonts w:ascii="Times New Roman" w:eastAsia="Times New Roman" w:hAnsi="Times New Roman" w:cs="Times New Roman"/>
          <w:sz w:val="24"/>
          <w:szCs w:val="24"/>
          <w:lang w:eastAsia="ru-RU"/>
        </w:rPr>
        <w:tab/>
      </w:r>
      <w:r w:rsidRPr="00100051">
        <w:rPr>
          <w:rFonts w:ascii="Times New Roman" w:eastAsia="Times New Roman" w:hAnsi="Times New Roman" w:cs="Times New Roman"/>
          <w:sz w:val="24"/>
          <w:szCs w:val="24"/>
          <w:lang w:eastAsia="ru-RU"/>
        </w:rPr>
        <w:tab/>
      </w:r>
      <w:r w:rsidRPr="00100051">
        <w:rPr>
          <w:rFonts w:ascii="Times New Roman" w:eastAsia="Times New Roman" w:hAnsi="Times New Roman" w:cs="Times New Roman"/>
          <w:sz w:val="24"/>
          <w:szCs w:val="24"/>
          <w:lang w:eastAsia="ru-RU"/>
        </w:rPr>
        <w:tab/>
        <w:t xml:space="preserve">  </w:t>
      </w:r>
    </w:p>
    <w:p w:rsidR="00100051" w:rsidRPr="00100051" w:rsidRDefault="00100051" w:rsidP="00100051">
      <w:pPr>
        <w:spacing w:after="0" w:line="240" w:lineRule="auto"/>
        <w:rPr>
          <w:rFonts w:ascii="Times New Roman" w:eastAsia="Times New Roman" w:hAnsi="Times New Roman" w:cs="Times New Roman"/>
          <w:sz w:val="20"/>
          <w:szCs w:val="20"/>
          <w:lang w:eastAsia="ru-RU"/>
        </w:rPr>
      </w:pPr>
    </w:p>
    <w:p w:rsidR="00FB5C60" w:rsidRDefault="00FB5C60">
      <w:bookmarkStart w:id="4" w:name="_GoBack"/>
      <w:bookmarkEnd w:id="4"/>
    </w:p>
    <w:sectPr w:rsidR="00FB5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35089"/>
    <w:multiLevelType w:val="hybridMultilevel"/>
    <w:tmpl w:val="DC3214D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A46DA"/>
    <w:multiLevelType w:val="hybridMultilevel"/>
    <w:tmpl w:val="95EA9CD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B3412D"/>
    <w:multiLevelType w:val="hybridMultilevel"/>
    <w:tmpl w:val="2B40896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9A691F"/>
    <w:multiLevelType w:val="hybridMultilevel"/>
    <w:tmpl w:val="1DB0282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A0B09B"/>
    <w:multiLevelType w:val="multilevel"/>
    <w:tmpl w:val="54A0B09B"/>
    <w:lvl w:ilvl="0">
      <w:start w:val="1"/>
      <w:numFmt w:val="decimal"/>
      <w:suff w:val="space"/>
      <w:lvlText w:val="%1."/>
      <w:lvlJc w:val="left"/>
      <w:pPr>
        <w:ind w:left="160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68DF72D2"/>
    <w:multiLevelType w:val="hybridMultilevel"/>
    <w:tmpl w:val="7FAC631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577027"/>
    <w:multiLevelType w:val="hybridMultilevel"/>
    <w:tmpl w:val="BCE2B67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B1316D"/>
    <w:multiLevelType w:val="hybridMultilevel"/>
    <w:tmpl w:val="A91C437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D"/>
    <w:rsid w:val="00100051"/>
    <w:rsid w:val="0030346C"/>
    <w:rsid w:val="0032374C"/>
    <w:rsid w:val="008E7A2D"/>
    <w:rsid w:val="009505FE"/>
    <w:rsid w:val="00FB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199C0-C97E-4230-A7CE-2E653D8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8133</Words>
  <Characters>46359</Characters>
  <Application>Microsoft Office Word</Application>
  <DocSecurity>0</DocSecurity>
  <Lines>386</Lines>
  <Paragraphs>108</Paragraphs>
  <ScaleCrop>false</ScaleCrop>
  <Company>SPecialiST RePack</Company>
  <LinksUpToDate>false</LinksUpToDate>
  <CharactersWithSpaces>54384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2022-06-20T09:48:00Z</dcterms:created>
  <dcterms:modified xsi:type="dcterms:W3CDTF">2022-06-20T09:48:00Z</dcterms:modified>
</cp:coreProperties>
</file>